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F0E58" w14:textId="317625BA" w:rsidR="00B84706" w:rsidRPr="00DE43FE" w:rsidRDefault="00B84706" w:rsidP="00BF751D">
      <w:pPr>
        <w:spacing w:line="276" w:lineRule="auto"/>
        <w:jc w:val="both"/>
        <w:rPr>
          <w:rFonts w:asciiTheme="minorHAnsi" w:hAnsiTheme="minorHAnsi" w:cstheme="minorHAnsi"/>
          <w:lang w:val="es-CO"/>
        </w:rPr>
      </w:pPr>
    </w:p>
    <w:tbl>
      <w:tblPr>
        <w:tblStyle w:val="Tablaconcuadrcula"/>
        <w:tblW w:w="10065" w:type="dxa"/>
        <w:tblInd w:w="-289" w:type="dxa"/>
        <w:tblLook w:val="04A0" w:firstRow="1" w:lastRow="0" w:firstColumn="1" w:lastColumn="0" w:noHBand="0" w:noVBand="1"/>
      </w:tblPr>
      <w:tblGrid>
        <w:gridCol w:w="10065"/>
      </w:tblGrid>
      <w:tr w:rsidR="00B84706" w:rsidRPr="00DE43FE" w14:paraId="21D6BA68" w14:textId="77777777" w:rsidTr="00581B06">
        <w:tc>
          <w:tcPr>
            <w:tcW w:w="10065" w:type="dxa"/>
            <w:shd w:val="clear" w:color="auto" w:fill="8EAADB" w:themeFill="accent1" w:themeFillTint="99"/>
          </w:tcPr>
          <w:p w14:paraId="17C95536" w14:textId="0705BDCB" w:rsidR="00B84706" w:rsidRPr="00DE43FE" w:rsidRDefault="00D06DF5" w:rsidP="00BF751D">
            <w:pPr>
              <w:spacing w:line="276" w:lineRule="auto"/>
              <w:jc w:val="center"/>
              <w:rPr>
                <w:rFonts w:asciiTheme="minorHAnsi" w:hAnsiTheme="minorHAnsi" w:cstheme="minorHAnsi"/>
                <w:b/>
                <w:bCs/>
                <w:lang w:val="es-CO"/>
              </w:rPr>
            </w:pPr>
            <w:r w:rsidRPr="00DE43FE">
              <w:rPr>
                <w:rFonts w:asciiTheme="minorHAnsi" w:hAnsiTheme="minorHAnsi" w:cstheme="minorHAnsi"/>
                <w:b/>
                <w:bCs/>
                <w:lang w:val="es-CO"/>
              </w:rPr>
              <w:t xml:space="preserve">MINUTA DEL CONTRATO </w:t>
            </w:r>
            <w:r w:rsidR="00833CD6" w:rsidRPr="00DE43FE">
              <w:rPr>
                <w:rFonts w:asciiTheme="minorHAnsi" w:hAnsiTheme="minorHAnsi" w:cstheme="minorHAnsi"/>
                <w:b/>
                <w:bCs/>
                <w:color w:val="767171" w:themeColor="background2" w:themeShade="80"/>
                <w:lang w:val="es-CO"/>
              </w:rPr>
              <w:t>AND-</w:t>
            </w:r>
            <w:r w:rsidR="006564E8" w:rsidRPr="00DE43FE">
              <w:rPr>
                <w:rFonts w:asciiTheme="minorHAnsi" w:hAnsiTheme="minorHAnsi" w:cstheme="minorHAnsi"/>
                <w:b/>
                <w:bCs/>
                <w:color w:val="767171" w:themeColor="background2" w:themeShade="80"/>
                <w:lang w:val="es-CO"/>
              </w:rPr>
              <w:t>XXX</w:t>
            </w:r>
            <w:r w:rsidR="00833CD6" w:rsidRPr="00DE43FE">
              <w:rPr>
                <w:rFonts w:asciiTheme="minorHAnsi" w:hAnsiTheme="minorHAnsi" w:cstheme="minorHAnsi"/>
                <w:b/>
                <w:bCs/>
                <w:color w:val="767171" w:themeColor="background2" w:themeShade="80"/>
                <w:lang w:val="es-CO"/>
              </w:rPr>
              <w:t>-202</w:t>
            </w:r>
            <w:r w:rsidR="006564E8" w:rsidRPr="00DE43FE">
              <w:rPr>
                <w:rFonts w:asciiTheme="minorHAnsi" w:hAnsiTheme="minorHAnsi" w:cstheme="minorHAnsi"/>
                <w:b/>
                <w:bCs/>
                <w:color w:val="767171" w:themeColor="background2" w:themeShade="80"/>
                <w:lang w:val="es-CO"/>
              </w:rPr>
              <w:t>X (Indicar el número de contrato asignado)</w:t>
            </w:r>
          </w:p>
        </w:tc>
      </w:tr>
      <w:tr w:rsidR="00DB6362" w:rsidRPr="00DE43FE" w14:paraId="1356006A" w14:textId="77777777" w:rsidTr="00846454">
        <w:trPr>
          <w:trHeight w:val="175"/>
        </w:trPr>
        <w:tc>
          <w:tcPr>
            <w:tcW w:w="10065" w:type="dxa"/>
            <w:shd w:val="clear" w:color="auto" w:fill="8EAADB" w:themeFill="accent1" w:themeFillTint="99"/>
          </w:tcPr>
          <w:p w14:paraId="684DFFAA" w14:textId="1D37CE89" w:rsidR="00DB6362" w:rsidRPr="00DE43FE" w:rsidRDefault="00DB6362" w:rsidP="00BF751D">
            <w:pPr>
              <w:tabs>
                <w:tab w:val="center" w:pos="5287"/>
              </w:tabs>
              <w:spacing w:line="276" w:lineRule="auto"/>
              <w:jc w:val="center"/>
              <w:rPr>
                <w:rFonts w:asciiTheme="minorHAnsi" w:hAnsiTheme="minorHAnsi" w:cstheme="minorHAnsi"/>
                <w:b/>
                <w:bCs/>
                <w:lang w:val="es-CO"/>
              </w:rPr>
            </w:pPr>
            <w:r w:rsidRPr="00DE43FE">
              <w:rPr>
                <w:rFonts w:asciiTheme="minorHAnsi" w:hAnsiTheme="minorHAnsi" w:cstheme="minorHAnsi"/>
                <w:b/>
                <w:bCs/>
                <w:lang w:val="es-CO"/>
              </w:rPr>
              <w:t>ENCABEZADO</w:t>
            </w:r>
          </w:p>
        </w:tc>
      </w:tr>
      <w:tr w:rsidR="00DB6362" w:rsidRPr="00DE43FE" w14:paraId="1EF58392" w14:textId="77777777" w:rsidTr="00DD2706">
        <w:trPr>
          <w:trHeight w:val="3100"/>
        </w:trPr>
        <w:tc>
          <w:tcPr>
            <w:tcW w:w="10065" w:type="dxa"/>
            <w:shd w:val="clear" w:color="auto" w:fill="auto"/>
          </w:tcPr>
          <w:p w14:paraId="0E243AEE" w14:textId="6B73A543" w:rsidR="00DB6362" w:rsidRPr="00DE43FE" w:rsidRDefault="002661AB" w:rsidP="00BF751D">
            <w:pPr>
              <w:tabs>
                <w:tab w:val="center" w:pos="5287"/>
              </w:tabs>
              <w:spacing w:line="276" w:lineRule="auto"/>
              <w:jc w:val="both"/>
              <w:rPr>
                <w:rFonts w:asciiTheme="minorHAnsi" w:hAnsiTheme="minorHAnsi" w:cstheme="minorHAnsi"/>
                <w:lang w:val="es-CO"/>
              </w:rPr>
            </w:pPr>
            <w:r w:rsidRPr="00DE43FE">
              <w:rPr>
                <w:rFonts w:asciiTheme="minorHAnsi" w:hAnsiTheme="minorHAnsi" w:cstheme="minorHAnsi"/>
                <w:b/>
                <w:bCs/>
                <w:i/>
                <w:iCs/>
                <w:color w:val="767171" w:themeColor="background2" w:themeShade="80"/>
                <w:lang w:val="es-CO"/>
              </w:rPr>
              <w:t>Nombre del Representante Legal de la AND</w:t>
            </w:r>
            <w:r w:rsidR="00873673" w:rsidRPr="00DE43FE">
              <w:rPr>
                <w:rFonts w:asciiTheme="minorHAnsi" w:hAnsiTheme="minorHAnsi" w:cstheme="minorHAnsi"/>
                <w:lang w:val="es-CO"/>
              </w:rPr>
              <w:t xml:space="preserve">, identificado con la cédula de ciudadanía </w:t>
            </w:r>
            <w:r w:rsidRPr="00DE43FE">
              <w:rPr>
                <w:rFonts w:asciiTheme="minorHAnsi" w:hAnsiTheme="minorHAnsi" w:cstheme="minorHAnsi"/>
                <w:i/>
                <w:iCs/>
                <w:color w:val="767171" w:themeColor="background2" w:themeShade="80"/>
                <w:lang w:val="es-CO"/>
              </w:rPr>
              <w:t>(número de identificación)</w:t>
            </w:r>
            <w:r w:rsidR="00873673" w:rsidRPr="00DE43FE">
              <w:rPr>
                <w:rFonts w:asciiTheme="minorHAnsi" w:hAnsiTheme="minorHAnsi" w:cstheme="minorHAnsi"/>
                <w:lang w:val="es-CO"/>
              </w:rPr>
              <w:t xml:space="preserve">, obrando en su calidad de Director y Representante Legal de la </w:t>
            </w:r>
            <w:r w:rsidR="00873673" w:rsidRPr="00DE43FE">
              <w:rPr>
                <w:rFonts w:asciiTheme="minorHAnsi" w:hAnsiTheme="minorHAnsi" w:cstheme="minorHAnsi"/>
                <w:b/>
                <w:bCs/>
                <w:lang w:val="es-CO"/>
              </w:rPr>
              <w:t>CORPORACIÓN AGENCIA NACIONAL DE GOBIERNO DIGITAL</w:t>
            </w:r>
            <w:r w:rsidR="00873673" w:rsidRPr="00DE43FE">
              <w:rPr>
                <w:rFonts w:asciiTheme="minorHAnsi" w:hAnsiTheme="minorHAnsi" w:cstheme="minorHAnsi"/>
                <w:lang w:val="es-CO"/>
              </w:rPr>
              <w:t xml:space="preserve">, con </w:t>
            </w:r>
            <w:r w:rsidR="00873673" w:rsidRPr="00DE43FE">
              <w:rPr>
                <w:rFonts w:asciiTheme="minorHAnsi" w:hAnsiTheme="minorHAnsi" w:cstheme="minorHAnsi"/>
                <w:b/>
                <w:bCs/>
                <w:lang w:val="es-CO"/>
              </w:rPr>
              <w:t>NIT 901.144.049-7</w:t>
            </w:r>
            <w:r w:rsidR="00873673" w:rsidRPr="00DE43FE">
              <w:rPr>
                <w:rFonts w:asciiTheme="minorHAnsi" w:hAnsiTheme="minorHAnsi" w:cstheme="minorHAnsi"/>
                <w:lang w:val="es-CO"/>
              </w:rPr>
              <w:t xml:space="preserve">, y que para los efectos del presente documento se denominará </w:t>
            </w:r>
            <w:r w:rsidR="00873673" w:rsidRPr="00DE43FE">
              <w:rPr>
                <w:rFonts w:asciiTheme="minorHAnsi" w:hAnsiTheme="minorHAnsi" w:cstheme="minorHAnsi"/>
                <w:b/>
                <w:bCs/>
                <w:lang w:val="es-CO"/>
              </w:rPr>
              <w:t>EL CONTRATANTE</w:t>
            </w:r>
            <w:r w:rsidR="00873673" w:rsidRPr="00DE43FE">
              <w:rPr>
                <w:rFonts w:asciiTheme="minorHAnsi" w:hAnsiTheme="minorHAnsi" w:cstheme="minorHAnsi"/>
                <w:lang w:val="es-CO"/>
              </w:rPr>
              <w:t>, por una parte y por la otra,</w:t>
            </w:r>
            <w:r w:rsidR="00DC7A6F" w:rsidRPr="00DE43FE">
              <w:rPr>
                <w:rFonts w:asciiTheme="minorHAnsi" w:hAnsiTheme="minorHAnsi" w:cstheme="minorHAnsi"/>
                <w:lang w:val="es-CO"/>
              </w:rPr>
              <w:t xml:space="preserve"> </w:t>
            </w:r>
            <w:r w:rsidR="00AF792D" w:rsidRPr="00DE43FE">
              <w:rPr>
                <w:rFonts w:asciiTheme="minorHAnsi" w:hAnsiTheme="minorHAnsi" w:cstheme="minorHAnsi"/>
                <w:lang w:val="es-CO"/>
              </w:rPr>
              <w:t>(</w:t>
            </w:r>
            <w:r w:rsidR="00AF792D" w:rsidRPr="00DE43FE">
              <w:rPr>
                <w:rFonts w:asciiTheme="minorHAnsi" w:hAnsiTheme="minorHAnsi" w:cstheme="minorHAnsi"/>
                <w:i/>
                <w:iCs/>
                <w:color w:val="767171" w:themeColor="background2" w:themeShade="80"/>
                <w:lang w:val="es-CO"/>
              </w:rPr>
              <w:t>nombre del representante legal o persona natura)l</w:t>
            </w:r>
            <w:r w:rsidR="00873673" w:rsidRPr="00DE43FE">
              <w:rPr>
                <w:rFonts w:asciiTheme="minorHAnsi" w:hAnsiTheme="minorHAnsi" w:cstheme="minorHAnsi"/>
                <w:lang w:val="es-CO"/>
              </w:rPr>
              <w:t>, identificad</w:t>
            </w:r>
            <w:r w:rsidR="00D469CA" w:rsidRPr="00DE43FE">
              <w:rPr>
                <w:rFonts w:asciiTheme="minorHAnsi" w:hAnsiTheme="minorHAnsi" w:cstheme="minorHAnsi"/>
                <w:lang w:val="es-CO"/>
              </w:rPr>
              <w:t>a</w:t>
            </w:r>
            <w:r w:rsidR="00873673" w:rsidRPr="00DE43FE">
              <w:rPr>
                <w:rFonts w:asciiTheme="minorHAnsi" w:hAnsiTheme="minorHAnsi" w:cstheme="minorHAnsi"/>
                <w:lang w:val="es-CO"/>
              </w:rPr>
              <w:t xml:space="preserve"> con </w:t>
            </w:r>
            <w:r w:rsidR="00BF751D" w:rsidRPr="00DE43FE">
              <w:rPr>
                <w:rFonts w:asciiTheme="minorHAnsi" w:hAnsiTheme="minorHAnsi" w:cstheme="minorHAnsi"/>
                <w:i/>
                <w:iCs/>
                <w:color w:val="767171" w:themeColor="background2" w:themeShade="80"/>
                <w:lang w:val="es-CO"/>
              </w:rPr>
              <w:t>(Indicar el NIT para persona jurídica o número de cédula de ciudadanía de persona natural)</w:t>
            </w:r>
            <w:r w:rsidR="00873673" w:rsidRPr="00DE43FE">
              <w:rPr>
                <w:rFonts w:asciiTheme="minorHAnsi" w:hAnsiTheme="minorHAnsi" w:cstheme="minorHAnsi"/>
                <w:i/>
                <w:iCs/>
                <w:color w:val="767171" w:themeColor="background2" w:themeShade="80"/>
                <w:lang w:val="es-CO"/>
              </w:rPr>
              <w:t>,</w:t>
            </w:r>
            <w:r w:rsidR="00873673" w:rsidRPr="00DE43FE">
              <w:rPr>
                <w:rFonts w:asciiTheme="minorHAnsi" w:hAnsiTheme="minorHAnsi" w:cstheme="minorHAnsi"/>
                <w:color w:val="767171" w:themeColor="background2" w:themeShade="80"/>
                <w:lang w:val="es-CO"/>
              </w:rPr>
              <w:t xml:space="preserve"> </w:t>
            </w:r>
            <w:r w:rsidR="00873673" w:rsidRPr="00DE43FE">
              <w:rPr>
                <w:rFonts w:asciiTheme="minorHAnsi" w:hAnsiTheme="minorHAnsi" w:cstheme="minorHAnsi"/>
                <w:lang w:val="es-CO"/>
              </w:rPr>
              <w:t xml:space="preserve">con domicilio principal en </w:t>
            </w:r>
            <w:r w:rsidR="00BF751D" w:rsidRPr="00DE43FE">
              <w:rPr>
                <w:rFonts w:asciiTheme="minorHAnsi" w:hAnsiTheme="minorHAnsi" w:cstheme="minorHAnsi"/>
                <w:i/>
                <w:iCs/>
                <w:color w:val="767171" w:themeColor="background2" w:themeShade="80"/>
                <w:lang w:val="es-CO"/>
              </w:rPr>
              <w:t>(Indicar la ciudad</w:t>
            </w:r>
            <w:r w:rsidR="005523D5" w:rsidRPr="00DE43FE">
              <w:rPr>
                <w:rFonts w:asciiTheme="minorHAnsi" w:hAnsiTheme="minorHAnsi" w:cstheme="minorHAnsi"/>
                <w:i/>
                <w:iCs/>
                <w:color w:val="767171" w:themeColor="background2" w:themeShade="80"/>
                <w:lang w:val="es-CO"/>
              </w:rPr>
              <w:t xml:space="preserve"> de domicilio de la persona natura o jurídica)</w:t>
            </w:r>
            <w:r w:rsidR="00873673" w:rsidRPr="00DE43FE">
              <w:rPr>
                <w:rFonts w:asciiTheme="minorHAnsi" w:hAnsiTheme="minorHAnsi" w:cstheme="minorHAnsi"/>
                <w:i/>
                <w:iCs/>
                <w:color w:val="767171" w:themeColor="background2" w:themeShade="80"/>
                <w:lang w:val="es-CO"/>
              </w:rPr>
              <w:t xml:space="preserve">, </w:t>
            </w:r>
            <w:r w:rsidR="00873673" w:rsidRPr="00DE43FE">
              <w:rPr>
                <w:rFonts w:asciiTheme="minorHAnsi" w:hAnsiTheme="minorHAnsi" w:cstheme="minorHAnsi"/>
                <w:lang w:val="es-CO"/>
              </w:rPr>
              <w:t xml:space="preserve">quien manifiesta no estar incurso en ninguna de las causales de inhabilidades e incompatibilidades y conflicto de interés señalados en la Ley, quien para los efectos del presente documento se denominará </w:t>
            </w:r>
            <w:r w:rsidR="00873673" w:rsidRPr="00DE43FE">
              <w:rPr>
                <w:rFonts w:asciiTheme="minorHAnsi" w:hAnsiTheme="minorHAnsi" w:cstheme="minorHAnsi"/>
                <w:b/>
                <w:bCs/>
                <w:lang w:val="es-CO"/>
              </w:rPr>
              <w:t>EL CONTRATISTA</w:t>
            </w:r>
            <w:r w:rsidR="00873673" w:rsidRPr="00DE43FE">
              <w:rPr>
                <w:rFonts w:asciiTheme="minorHAnsi" w:hAnsiTheme="minorHAnsi" w:cstheme="minorHAnsi"/>
                <w:lang w:val="es-CO"/>
              </w:rPr>
              <w:t xml:space="preserve">, hemos convenido celebrar el presente contrato </w:t>
            </w:r>
            <w:r w:rsidR="007C266F" w:rsidRPr="00DE43FE">
              <w:rPr>
                <w:rFonts w:asciiTheme="minorHAnsi" w:hAnsiTheme="minorHAnsi" w:cstheme="minorHAnsi"/>
                <w:i/>
                <w:iCs/>
                <w:color w:val="767171" w:themeColor="background2" w:themeShade="80"/>
                <w:lang w:val="es-CO"/>
              </w:rPr>
              <w:t>(indicar el tipo de contrato</w:t>
            </w:r>
            <w:r w:rsidR="007C266F" w:rsidRPr="00DE43FE">
              <w:rPr>
                <w:rFonts w:asciiTheme="minorHAnsi" w:hAnsiTheme="minorHAnsi" w:cstheme="minorHAnsi"/>
                <w:lang w:val="es-CO"/>
              </w:rPr>
              <w:t>)</w:t>
            </w:r>
            <w:r w:rsidR="00873673" w:rsidRPr="00DE43FE">
              <w:rPr>
                <w:rFonts w:asciiTheme="minorHAnsi" w:hAnsiTheme="minorHAnsi" w:cstheme="minorHAnsi"/>
                <w:lang w:val="es-CO"/>
              </w:rPr>
              <w:t>, con fundamento en las cláusulas que a continuación se enuncian, previas las siguientes:</w:t>
            </w:r>
          </w:p>
        </w:tc>
      </w:tr>
      <w:tr w:rsidR="00873673" w:rsidRPr="00DE43FE" w14:paraId="3A77177B" w14:textId="77777777" w:rsidTr="00581B06">
        <w:tc>
          <w:tcPr>
            <w:tcW w:w="10065" w:type="dxa"/>
            <w:shd w:val="clear" w:color="auto" w:fill="8EAADB" w:themeFill="accent1" w:themeFillTint="99"/>
          </w:tcPr>
          <w:p w14:paraId="5D69AF4D" w14:textId="44B04B64" w:rsidR="00873673" w:rsidRPr="00DE43FE" w:rsidRDefault="00873673" w:rsidP="00BF751D">
            <w:pPr>
              <w:tabs>
                <w:tab w:val="center" w:pos="5287"/>
              </w:tabs>
              <w:spacing w:line="276" w:lineRule="auto"/>
              <w:jc w:val="center"/>
              <w:rPr>
                <w:rFonts w:asciiTheme="minorHAnsi" w:hAnsiTheme="minorHAnsi" w:cstheme="minorHAnsi"/>
                <w:b/>
                <w:bCs/>
                <w:lang w:val="es-CO"/>
              </w:rPr>
            </w:pPr>
            <w:r w:rsidRPr="00DE43FE">
              <w:rPr>
                <w:rFonts w:asciiTheme="minorHAnsi" w:hAnsiTheme="minorHAnsi" w:cstheme="minorHAnsi"/>
                <w:b/>
                <w:bCs/>
                <w:lang w:val="es-CO"/>
              </w:rPr>
              <w:t>CONSIDERACIONES</w:t>
            </w:r>
          </w:p>
        </w:tc>
      </w:tr>
      <w:tr w:rsidR="00873673" w:rsidRPr="00DE43FE" w14:paraId="419AF67C" w14:textId="77777777" w:rsidTr="00581B06">
        <w:tc>
          <w:tcPr>
            <w:tcW w:w="10065" w:type="dxa"/>
            <w:shd w:val="clear" w:color="auto" w:fill="auto"/>
          </w:tcPr>
          <w:p w14:paraId="69BA47C7" w14:textId="08BBAB7F" w:rsidR="007D55F9" w:rsidRPr="00DE43FE" w:rsidRDefault="00365083" w:rsidP="00BF751D">
            <w:pPr>
              <w:tabs>
                <w:tab w:val="center" w:pos="5287"/>
              </w:tabs>
              <w:spacing w:line="276" w:lineRule="auto"/>
              <w:jc w:val="both"/>
              <w:rPr>
                <w:rFonts w:asciiTheme="minorHAnsi" w:hAnsiTheme="minorHAnsi" w:cstheme="minorHAnsi"/>
                <w:lang w:val="es-CO"/>
              </w:rPr>
            </w:pPr>
            <w:r w:rsidRPr="00DE43FE">
              <w:rPr>
                <w:rFonts w:asciiTheme="minorHAnsi" w:hAnsiTheme="minorHAnsi" w:cstheme="minorHAnsi"/>
                <w:lang w:val="es-CO"/>
              </w:rPr>
              <w:t>Mediante Decreto 2257 de 2017, se autoriz</w:t>
            </w:r>
            <w:r w:rsidR="00DC7A6F" w:rsidRPr="00DE43FE">
              <w:rPr>
                <w:rFonts w:asciiTheme="minorHAnsi" w:hAnsiTheme="minorHAnsi" w:cstheme="minorHAnsi"/>
                <w:lang w:val="es-CO"/>
              </w:rPr>
              <w:t>ó</w:t>
            </w:r>
            <w:r w:rsidRPr="00DE43FE">
              <w:rPr>
                <w:rFonts w:asciiTheme="minorHAnsi" w:hAnsiTheme="minorHAnsi" w:cstheme="minorHAnsi"/>
                <w:lang w:val="es-CO"/>
              </w:rPr>
              <w:t xml:space="preserve"> al Ministerio de Tecnologías de la Información y las Comunicaciones y al Departamento Administrativo de la Función Pública crear una entidad descentralizada indirecta con el carácter de asociación civil para que articule los Servicios Ciudadanos Digitales de que trata el Decreto 1413 de 2017, y desarrolle las actividades de ciencia, tecnología e innovación asociadas a la creación de un ecosistema de información pública y otras áreas soportadas en el aprovechamiento de la data pública.</w:t>
            </w:r>
          </w:p>
          <w:p w14:paraId="3B69E514" w14:textId="77777777" w:rsidR="00365083" w:rsidRPr="00DE43FE" w:rsidRDefault="00365083" w:rsidP="00BF751D">
            <w:pPr>
              <w:tabs>
                <w:tab w:val="center" w:pos="5287"/>
              </w:tabs>
              <w:spacing w:line="276" w:lineRule="auto"/>
              <w:jc w:val="both"/>
              <w:rPr>
                <w:rFonts w:asciiTheme="minorHAnsi" w:hAnsiTheme="minorHAnsi" w:cstheme="minorHAnsi"/>
                <w:lang w:val="es-CO"/>
              </w:rPr>
            </w:pPr>
          </w:p>
          <w:p w14:paraId="62C3E161" w14:textId="4DC8B1B9" w:rsidR="00873673" w:rsidRPr="00DE43FE" w:rsidRDefault="007D55F9" w:rsidP="00BF751D">
            <w:pPr>
              <w:tabs>
                <w:tab w:val="center" w:pos="5287"/>
              </w:tabs>
              <w:spacing w:line="276" w:lineRule="auto"/>
              <w:jc w:val="both"/>
              <w:rPr>
                <w:rFonts w:asciiTheme="minorHAnsi" w:hAnsiTheme="minorHAnsi" w:cstheme="minorHAnsi"/>
                <w:lang w:val="es-CO"/>
              </w:rPr>
            </w:pPr>
            <w:r w:rsidRPr="00DE43FE">
              <w:rPr>
                <w:rFonts w:asciiTheme="minorHAnsi" w:hAnsiTheme="minorHAnsi" w:cstheme="minorHAnsi"/>
                <w:lang w:val="es-CO"/>
              </w:rPr>
              <w:t>El 29 de diciembre de 2017, mediante Documento Privado de Constitución de Corporación Sin Ánimo de Lucro, el Ministerio de Tecnologías de la Información y las Comunicaciones y el Departamento Administrativo de la Función Pública constituyeron la CORPORACIÓN AGENCIA NACIONAL DE GOBIERNO DIGITAL, con el objeto articular los Servicios Ciudadanos Digitales de que trata el título 17 de la parte 2 del libro 2 del Decreto 1078 de 2015, Decreto Único Reglamentario del sector TIC, acorde con la evolución de los modelos de servicios digitales ciudadanos y del sistema de planeación y gestión pública, y desarrollar las actividades de ciencia, tecnología e innovación asociadas a la creación de un ecosistema de información pública, incorporando la debida gestión de riesgos asociada a la información, que permita apoyar proyectos de ciencia, tecnología e innovación, así como identificar planes, programas y proyectos que ofrezcan soluciones a problemáticas o cuellos de botella en el sector público colombiano, introduciendo con ello mejoras significativas en los procesos estatales, mediante el uso y desarrollo de soluciones de software, analítica de datos, entre otras</w:t>
            </w:r>
            <w:r w:rsidR="00DD2706">
              <w:rPr>
                <w:rFonts w:asciiTheme="minorHAnsi" w:hAnsiTheme="minorHAnsi" w:cstheme="minorHAnsi"/>
                <w:lang w:val="es-CO"/>
              </w:rPr>
              <w:t>.</w:t>
            </w:r>
          </w:p>
          <w:p w14:paraId="019485C2" w14:textId="77777777" w:rsidR="007D55F9" w:rsidRPr="00DE43FE" w:rsidRDefault="007D55F9" w:rsidP="00BF751D">
            <w:pPr>
              <w:tabs>
                <w:tab w:val="center" w:pos="5287"/>
              </w:tabs>
              <w:spacing w:line="276" w:lineRule="auto"/>
              <w:jc w:val="both"/>
              <w:rPr>
                <w:rFonts w:asciiTheme="minorHAnsi" w:hAnsiTheme="minorHAnsi" w:cstheme="minorHAnsi"/>
                <w:lang w:val="es-CO"/>
              </w:rPr>
            </w:pPr>
          </w:p>
          <w:p w14:paraId="4183DD04" w14:textId="2756D93B" w:rsidR="007D55F9" w:rsidRDefault="007D55F9" w:rsidP="00BF751D">
            <w:pPr>
              <w:tabs>
                <w:tab w:val="center" w:pos="5287"/>
              </w:tabs>
              <w:spacing w:line="276" w:lineRule="auto"/>
              <w:jc w:val="both"/>
              <w:rPr>
                <w:rFonts w:asciiTheme="minorHAnsi" w:hAnsiTheme="minorHAnsi" w:cstheme="minorHAnsi"/>
                <w:lang w:val="es-CO"/>
              </w:rPr>
            </w:pPr>
            <w:r w:rsidRPr="00DE43FE">
              <w:rPr>
                <w:rFonts w:asciiTheme="minorHAnsi" w:hAnsiTheme="minorHAnsi" w:cstheme="minorHAnsi"/>
                <w:lang w:val="es-CO"/>
              </w:rPr>
              <w:t>El artículo 4 de los Estatutos de la AGENCIA NACIONAL DIGITAL, establece que, para desarrollar su objeto esta podrá, en el marco del modelo de planeación, gestión y desempeño institucional y de los lineamientos establecidos por las entidades líderes de las políticas de gestión y desempeño institucional, adelantar entre otras las siguientes actividades:</w:t>
            </w:r>
          </w:p>
          <w:p w14:paraId="49D869CD" w14:textId="77777777" w:rsidR="00DD2706" w:rsidRPr="00DD2706" w:rsidRDefault="00DD2706" w:rsidP="00BF751D">
            <w:pPr>
              <w:tabs>
                <w:tab w:val="center" w:pos="5287"/>
              </w:tabs>
              <w:spacing w:line="276" w:lineRule="auto"/>
              <w:jc w:val="both"/>
              <w:rPr>
                <w:rFonts w:asciiTheme="minorHAnsi" w:hAnsiTheme="minorHAnsi" w:cstheme="minorHAnsi"/>
                <w:sz w:val="16"/>
                <w:szCs w:val="16"/>
                <w:lang w:val="es-CO"/>
              </w:rPr>
            </w:pPr>
          </w:p>
          <w:p w14:paraId="549CF998" w14:textId="07AC7963" w:rsidR="00F613B2" w:rsidRPr="00DE43FE" w:rsidRDefault="00F613B2" w:rsidP="00BF751D">
            <w:pPr>
              <w:tabs>
                <w:tab w:val="center" w:pos="5287"/>
              </w:tabs>
              <w:spacing w:line="276" w:lineRule="auto"/>
              <w:jc w:val="both"/>
              <w:rPr>
                <w:rFonts w:asciiTheme="minorHAnsi" w:hAnsiTheme="minorHAnsi" w:cstheme="minorHAnsi"/>
                <w:i/>
                <w:iCs/>
                <w:color w:val="767171" w:themeColor="background2" w:themeShade="80"/>
                <w:lang w:val="es-CO"/>
              </w:rPr>
            </w:pPr>
            <w:r w:rsidRPr="00DE43FE">
              <w:rPr>
                <w:rFonts w:asciiTheme="minorHAnsi" w:hAnsiTheme="minorHAnsi" w:cstheme="minorHAnsi"/>
                <w:i/>
                <w:iCs/>
                <w:color w:val="767171" w:themeColor="background2" w:themeShade="80"/>
                <w:lang w:val="es-CO"/>
              </w:rPr>
              <w:t xml:space="preserve">Indicar </w:t>
            </w:r>
            <w:r w:rsidR="00DD2706" w:rsidRPr="00DE43FE">
              <w:rPr>
                <w:rFonts w:asciiTheme="minorHAnsi" w:hAnsiTheme="minorHAnsi" w:cstheme="minorHAnsi"/>
                <w:i/>
                <w:iCs/>
                <w:color w:val="767171" w:themeColor="background2" w:themeShade="80"/>
                <w:lang w:val="es-CO"/>
              </w:rPr>
              <w:t>cuál</w:t>
            </w:r>
            <w:r w:rsidRPr="00DE43FE">
              <w:rPr>
                <w:rFonts w:asciiTheme="minorHAnsi" w:hAnsiTheme="minorHAnsi" w:cstheme="minorHAnsi"/>
                <w:i/>
                <w:iCs/>
                <w:color w:val="767171" w:themeColor="background2" w:themeShade="80"/>
                <w:lang w:val="es-CO"/>
              </w:rPr>
              <w:t xml:space="preserve"> </w:t>
            </w:r>
            <w:r w:rsidR="00825F06" w:rsidRPr="00DE43FE">
              <w:rPr>
                <w:rFonts w:asciiTheme="minorHAnsi" w:hAnsiTheme="minorHAnsi" w:cstheme="minorHAnsi"/>
                <w:i/>
                <w:iCs/>
                <w:color w:val="767171" w:themeColor="background2" w:themeShade="80"/>
                <w:lang w:val="es-CO"/>
              </w:rPr>
              <w:t xml:space="preserve">de las siguientes actividades </w:t>
            </w:r>
            <w:r w:rsidR="00691459" w:rsidRPr="00DE43FE">
              <w:rPr>
                <w:rFonts w:asciiTheme="minorHAnsi" w:hAnsiTheme="minorHAnsi" w:cstheme="minorHAnsi"/>
                <w:i/>
                <w:iCs/>
                <w:color w:val="767171" w:themeColor="background2" w:themeShade="80"/>
                <w:lang w:val="es-CO"/>
              </w:rPr>
              <w:t>se cumple con la suscripción del presente contrato, se puede seleccionar una o varias:</w:t>
            </w:r>
          </w:p>
          <w:p w14:paraId="1BBE5AEC" w14:textId="77777777" w:rsidR="007D55F9" w:rsidRPr="00DE43FE" w:rsidRDefault="007D55F9" w:rsidP="00BF751D">
            <w:pPr>
              <w:tabs>
                <w:tab w:val="center" w:pos="5287"/>
              </w:tabs>
              <w:spacing w:line="276" w:lineRule="auto"/>
              <w:jc w:val="both"/>
              <w:rPr>
                <w:rFonts w:asciiTheme="minorHAnsi" w:hAnsiTheme="minorHAnsi" w:cstheme="minorHAnsi"/>
                <w:i/>
                <w:iCs/>
                <w:lang w:val="es-CO"/>
              </w:rPr>
            </w:pPr>
            <w:r w:rsidRPr="00DE43FE">
              <w:rPr>
                <w:rFonts w:asciiTheme="minorHAnsi" w:hAnsiTheme="minorHAnsi" w:cstheme="minorHAnsi"/>
                <w:i/>
                <w:iCs/>
                <w:lang w:val="es-CO"/>
              </w:rPr>
              <w:lastRenderedPageBreak/>
              <w:t>“(…)</w:t>
            </w:r>
          </w:p>
          <w:p w14:paraId="355F186A" w14:textId="382784D7" w:rsidR="00FD5052" w:rsidRPr="00DE43FE" w:rsidRDefault="00FD5052" w:rsidP="004E47D8">
            <w:pPr>
              <w:pStyle w:val="Prrafodelista"/>
              <w:numPr>
                <w:ilvl w:val="0"/>
                <w:numId w:val="12"/>
              </w:numPr>
              <w:tabs>
                <w:tab w:val="center" w:pos="5287"/>
              </w:tabs>
              <w:spacing w:line="276" w:lineRule="auto"/>
              <w:rPr>
                <w:rFonts w:asciiTheme="minorHAnsi" w:hAnsiTheme="minorHAnsi" w:cstheme="minorHAnsi"/>
                <w:i/>
                <w:iCs/>
                <w:lang w:val="es-CO"/>
              </w:rPr>
            </w:pPr>
            <w:r w:rsidRPr="00DE43FE">
              <w:rPr>
                <w:rFonts w:asciiTheme="minorHAnsi" w:hAnsiTheme="minorHAnsi" w:cstheme="minorHAnsi"/>
                <w:i/>
                <w:iCs/>
                <w:lang w:val="es-CO"/>
              </w:rPr>
              <w:t>Facilitar a los ciudadanos el acceso a la administración pública a través de medios electrónicos, por virtud de lo dispuesto en el Decreto 1078 de 2015, diseñando y ejecutando el Modelo de Servicios ciudadanos digitales básicos y especiales.</w:t>
            </w:r>
          </w:p>
          <w:p w14:paraId="47703ED6" w14:textId="5CFFC318" w:rsidR="004E47D8" w:rsidRPr="00DE43FE" w:rsidRDefault="004E47D8" w:rsidP="004E47D8">
            <w:pPr>
              <w:pStyle w:val="Prrafodelista"/>
              <w:numPr>
                <w:ilvl w:val="0"/>
                <w:numId w:val="12"/>
              </w:numPr>
              <w:tabs>
                <w:tab w:val="center" w:pos="5287"/>
              </w:tabs>
              <w:spacing w:line="276" w:lineRule="auto"/>
              <w:rPr>
                <w:rFonts w:asciiTheme="minorHAnsi" w:hAnsiTheme="minorHAnsi" w:cstheme="minorHAnsi"/>
                <w:i/>
                <w:iCs/>
                <w:lang w:val="es-CO"/>
              </w:rPr>
            </w:pPr>
            <w:r w:rsidRPr="00DE43FE">
              <w:rPr>
                <w:rFonts w:asciiTheme="minorHAnsi" w:hAnsiTheme="minorHAnsi" w:cstheme="minorHAnsi"/>
                <w:i/>
                <w:iCs/>
                <w:lang w:val="es-CO"/>
              </w:rPr>
              <w:t>Generar conocimiento y capacidades propias y a través del ecosistema nacional e internacional para dar solución a los requerimientos de software que actualmente se presentan en varias instituciones del Estado, contribuyendo con la innovación y digitalización de sus procesos o productos para lograr eficiencia y valor en la interacción con los ciudadanos.</w:t>
            </w:r>
          </w:p>
          <w:p w14:paraId="37FF4B67" w14:textId="37B2C561" w:rsidR="004E47D8" w:rsidRPr="00DE43FE" w:rsidRDefault="004E47D8" w:rsidP="004E47D8">
            <w:pPr>
              <w:pStyle w:val="Prrafodelista"/>
              <w:numPr>
                <w:ilvl w:val="0"/>
                <w:numId w:val="12"/>
              </w:numPr>
              <w:tabs>
                <w:tab w:val="center" w:pos="5287"/>
              </w:tabs>
              <w:spacing w:line="276" w:lineRule="auto"/>
              <w:rPr>
                <w:rFonts w:asciiTheme="minorHAnsi" w:hAnsiTheme="minorHAnsi" w:cstheme="minorHAnsi"/>
                <w:i/>
                <w:iCs/>
                <w:lang w:val="es-CO"/>
              </w:rPr>
            </w:pPr>
            <w:r w:rsidRPr="00DE43FE">
              <w:rPr>
                <w:rFonts w:asciiTheme="minorHAnsi" w:hAnsiTheme="minorHAnsi" w:cstheme="minorHAnsi"/>
                <w:i/>
                <w:iCs/>
                <w:lang w:val="es-CO"/>
              </w:rPr>
              <w:t>Formular, apoyar, proponer y ejecutar proyectos de ciencia, tecnología e innovación que incorporen tecnologías emergentes para generar capacidades de analítica de datos.</w:t>
            </w:r>
          </w:p>
          <w:p w14:paraId="4324B5EA" w14:textId="371781BE" w:rsidR="004D0411" w:rsidRPr="00DE43FE" w:rsidRDefault="004E47D8" w:rsidP="004D0411">
            <w:pPr>
              <w:pStyle w:val="Prrafodelista"/>
              <w:numPr>
                <w:ilvl w:val="0"/>
                <w:numId w:val="12"/>
              </w:numPr>
              <w:tabs>
                <w:tab w:val="center" w:pos="5287"/>
              </w:tabs>
              <w:spacing w:line="276" w:lineRule="auto"/>
              <w:rPr>
                <w:rFonts w:asciiTheme="minorHAnsi" w:hAnsiTheme="minorHAnsi" w:cstheme="minorHAnsi"/>
                <w:i/>
                <w:iCs/>
                <w:lang w:val="es-CO"/>
              </w:rPr>
            </w:pPr>
            <w:r w:rsidRPr="00DE43FE">
              <w:rPr>
                <w:rFonts w:asciiTheme="minorHAnsi" w:hAnsiTheme="minorHAnsi" w:cstheme="minorHAnsi"/>
                <w:i/>
                <w:iCs/>
                <w:lang w:val="es-CO"/>
              </w:rPr>
              <w:t>Formular, apoyar, proponer y ejecutar la cooperación científica y tecnológica tanto nacional como internacional, en lo atinente a tecnologías de la información y las comunicaciones.</w:t>
            </w:r>
          </w:p>
          <w:p w14:paraId="75560B3B" w14:textId="6194662F" w:rsidR="004D0411" w:rsidRPr="00DE43FE" w:rsidRDefault="004D0411" w:rsidP="004D0411">
            <w:pPr>
              <w:pStyle w:val="Prrafodelista"/>
              <w:numPr>
                <w:ilvl w:val="0"/>
                <w:numId w:val="12"/>
              </w:numPr>
              <w:tabs>
                <w:tab w:val="center" w:pos="5287"/>
              </w:tabs>
              <w:spacing w:line="276" w:lineRule="auto"/>
              <w:rPr>
                <w:rFonts w:asciiTheme="minorHAnsi" w:hAnsiTheme="minorHAnsi" w:cstheme="minorHAnsi"/>
                <w:i/>
                <w:iCs/>
                <w:lang w:val="es-CO"/>
              </w:rPr>
            </w:pPr>
            <w:r w:rsidRPr="00DE43FE">
              <w:rPr>
                <w:rFonts w:asciiTheme="minorHAnsi" w:hAnsiTheme="minorHAnsi" w:cstheme="minorHAnsi"/>
                <w:i/>
                <w:iCs/>
                <w:lang w:val="es-CO"/>
              </w:rPr>
              <w:t>Mejorar la calidad de los servicios ofrecidos por las diversas entidades públicas a través de la tecnología y velar por la optimización de trámites y servicios en línea para responder a las necesidades más apremiantes de los ciudadanos, siguiendo los lineamientos establecidos por el Ministerio de las Tecnologías de la Información y las Comunicaciones y el Departamento Administrativo de la Función Pública.</w:t>
            </w:r>
          </w:p>
          <w:p w14:paraId="3171CEDD" w14:textId="4686884B" w:rsidR="004D0411" w:rsidRPr="00DE43FE" w:rsidRDefault="004D0411" w:rsidP="004D0411">
            <w:pPr>
              <w:pStyle w:val="Prrafodelista"/>
              <w:numPr>
                <w:ilvl w:val="0"/>
                <w:numId w:val="12"/>
              </w:numPr>
              <w:tabs>
                <w:tab w:val="center" w:pos="5287"/>
              </w:tabs>
              <w:spacing w:line="276" w:lineRule="auto"/>
              <w:rPr>
                <w:rFonts w:asciiTheme="minorHAnsi" w:hAnsiTheme="minorHAnsi" w:cstheme="minorHAnsi"/>
                <w:i/>
                <w:iCs/>
                <w:lang w:val="es-CO"/>
              </w:rPr>
            </w:pPr>
            <w:r w:rsidRPr="00DE43FE">
              <w:rPr>
                <w:rFonts w:asciiTheme="minorHAnsi" w:hAnsiTheme="minorHAnsi" w:cstheme="minorHAnsi"/>
                <w:i/>
                <w:iCs/>
                <w:lang w:val="es-CO"/>
              </w:rPr>
              <w:t>Difundir información de carácter científico y tecnológico, a través de formación directa, y publicaciones.</w:t>
            </w:r>
          </w:p>
          <w:p w14:paraId="6DF4EF95" w14:textId="62969D37" w:rsidR="00F613B2" w:rsidRPr="00DE43FE" w:rsidRDefault="00F613B2" w:rsidP="008A7AA8">
            <w:pPr>
              <w:pStyle w:val="Prrafodelista"/>
              <w:numPr>
                <w:ilvl w:val="0"/>
                <w:numId w:val="12"/>
              </w:numPr>
              <w:tabs>
                <w:tab w:val="center" w:pos="5287"/>
              </w:tabs>
              <w:spacing w:line="276" w:lineRule="auto"/>
              <w:jc w:val="both"/>
              <w:rPr>
                <w:rFonts w:asciiTheme="minorHAnsi" w:hAnsiTheme="minorHAnsi" w:cstheme="minorHAnsi"/>
                <w:i/>
                <w:iCs/>
                <w:lang w:val="es-CO"/>
              </w:rPr>
            </w:pPr>
            <w:r w:rsidRPr="00DE43FE">
              <w:rPr>
                <w:rFonts w:asciiTheme="minorHAnsi" w:hAnsiTheme="minorHAnsi" w:cstheme="minorHAnsi"/>
                <w:i/>
                <w:iCs/>
                <w:lang w:val="es-CO"/>
              </w:rPr>
              <w:t>Los demás que le sean afines y que sean necesarios para el cumplimiento de sus objetivos”</w:t>
            </w:r>
          </w:p>
          <w:p w14:paraId="3D5E45CC" w14:textId="77777777" w:rsidR="00FD5052" w:rsidRPr="00DE43FE" w:rsidRDefault="00FD5052" w:rsidP="008A7AA8">
            <w:pPr>
              <w:tabs>
                <w:tab w:val="center" w:pos="5287"/>
              </w:tabs>
              <w:spacing w:line="276" w:lineRule="auto"/>
              <w:jc w:val="both"/>
              <w:rPr>
                <w:rFonts w:asciiTheme="minorHAnsi" w:hAnsiTheme="minorHAnsi" w:cstheme="minorHAnsi"/>
                <w:lang w:val="es-CO"/>
              </w:rPr>
            </w:pPr>
          </w:p>
          <w:p w14:paraId="732DC99F" w14:textId="76CF79B1" w:rsidR="00732053" w:rsidRPr="00DE43FE" w:rsidRDefault="00732053" w:rsidP="008A7AA8">
            <w:pPr>
              <w:jc w:val="both"/>
              <w:rPr>
                <w:rFonts w:asciiTheme="minorHAnsi" w:hAnsiTheme="minorHAnsi" w:cstheme="minorHAnsi"/>
                <w:color w:val="A6A6A6" w:themeColor="background1" w:themeShade="A6"/>
              </w:rPr>
            </w:pPr>
            <w:r w:rsidRPr="00DE43FE">
              <w:rPr>
                <w:rFonts w:asciiTheme="minorHAnsi" w:hAnsiTheme="minorHAnsi" w:cstheme="minorHAnsi"/>
                <w:color w:val="000000"/>
                <w:shd w:val="clear" w:color="auto" w:fill="FFFFFF"/>
              </w:rPr>
              <w:t>Para el desarrollo de las citadas actividades la AGENCIA NACIONAL DIGITAL, cuenta con</w:t>
            </w:r>
            <w:r w:rsidRPr="00DE43FE">
              <w:rPr>
                <w:rFonts w:asciiTheme="minorHAnsi" w:hAnsiTheme="minorHAnsi" w:cstheme="minorHAnsi"/>
                <w:color w:val="A6A6A6" w:themeColor="background1" w:themeShade="A6"/>
                <w:shd w:val="clear" w:color="auto" w:fill="FFFFFF"/>
              </w:rPr>
              <w:t xml:space="preserve"> &lt;Dirección o Subdirección&gt; </w:t>
            </w:r>
            <w:r w:rsidRPr="00DE43FE">
              <w:rPr>
                <w:rFonts w:asciiTheme="minorHAnsi" w:hAnsiTheme="minorHAnsi" w:cstheme="minorHAnsi"/>
                <w:color w:val="000000"/>
                <w:shd w:val="clear" w:color="auto" w:fill="FFFFFF"/>
              </w:rPr>
              <w:t xml:space="preserve">la cual </w:t>
            </w:r>
            <w:r w:rsidRPr="00DE43FE">
              <w:rPr>
                <w:rFonts w:asciiTheme="minorHAnsi" w:hAnsiTheme="minorHAnsi" w:cstheme="minorHAnsi"/>
                <w:color w:val="A6A6A6" w:themeColor="background1" w:themeShade="A6"/>
              </w:rPr>
              <w:t>&lt;indicar el objetivo de la Dirección o Subdirección que realiza la solicitud de contratación directa&gt;.</w:t>
            </w:r>
          </w:p>
          <w:p w14:paraId="3E9CC46F" w14:textId="77777777" w:rsidR="00732053" w:rsidRPr="00DE43FE" w:rsidRDefault="00732053" w:rsidP="008A7AA8">
            <w:pPr>
              <w:jc w:val="both"/>
              <w:rPr>
                <w:rFonts w:asciiTheme="minorHAnsi" w:hAnsiTheme="minorHAnsi" w:cstheme="minorHAnsi"/>
                <w:color w:val="A6A6A6" w:themeColor="background1" w:themeShade="A6"/>
              </w:rPr>
            </w:pPr>
          </w:p>
          <w:p w14:paraId="1F28B0EA" w14:textId="04854AAA" w:rsidR="00732053" w:rsidRPr="00DE43FE" w:rsidRDefault="00732053" w:rsidP="008A7AA8">
            <w:pPr>
              <w:jc w:val="both"/>
              <w:rPr>
                <w:rFonts w:asciiTheme="minorHAnsi" w:hAnsiTheme="minorHAnsi" w:cstheme="minorHAnsi"/>
                <w:color w:val="A6A6A6" w:themeColor="background1" w:themeShade="A6"/>
                <w:u w:val="single"/>
              </w:rPr>
            </w:pPr>
            <w:r w:rsidRPr="00DE43FE">
              <w:rPr>
                <w:rFonts w:asciiTheme="minorHAnsi" w:hAnsiTheme="minorHAnsi" w:cstheme="minorHAnsi"/>
                <w:color w:val="A6A6A6" w:themeColor="background1" w:themeShade="A6"/>
                <w:u w:val="single"/>
              </w:rPr>
              <w:t xml:space="preserve">Complementar los siguientes dos párrafos, en caso de que </w:t>
            </w:r>
            <w:r w:rsidR="003E2ABD" w:rsidRPr="00DE43FE">
              <w:rPr>
                <w:rFonts w:asciiTheme="minorHAnsi" w:hAnsiTheme="minorHAnsi" w:cstheme="minorHAnsi"/>
                <w:color w:val="A6A6A6" w:themeColor="background1" w:themeShade="A6"/>
                <w:u w:val="single"/>
              </w:rPr>
              <w:t>aplique</w:t>
            </w:r>
            <w:r w:rsidRPr="00DE43FE">
              <w:rPr>
                <w:rFonts w:asciiTheme="minorHAnsi" w:hAnsiTheme="minorHAnsi" w:cstheme="minorHAnsi"/>
                <w:color w:val="A6A6A6" w:themeColor="background1" w:themeShade="A6"/>
                <w:u w:val="single"/>
              </w:rPr>
              <w:t>, en caso contrario, omitir estos:</w:t>
            </w:r>
          </w:p>
          <w:p w14:paraId="7717CBA2" w14:textId="77777777" w:rsidR="00732053" w:rsidRPr="00DE43FE" w:rsidRDefault="00732053" w:rsidP="008A7AA8">
            <w:pPr>
              <w:jc w:val="both"/>
              <w:rPr>
                <w:rFonts w:asciiTheme="minorHAnsi" w:hAnsiTheme="minorHAnsi" w:cstheme="minorHAnsi"/>
                <w:color w:val="A6A6A6" w:themeColor="background1" w:themeShade="A6"/>
              </w:rPr>
            </w:pPr>
          </w:p>
          <w:p w14:paraId="2B41D81E" w14:textId="7A1CE704" w:rsidR="00342A86" w:rsidRPr="00DE43FE" w:rsidRDefault="00732053" w:rsidP="008A7AA8">
            <w:pPr>
              <w:jc w:val="both"/>
              <w:rPr>
                <w:rFonts w:asciiTheme="minorHAnsi" w:hAnsiTheme="minorHAnsi" w:cstheme="minorHAnsi"/>
                <w:color w:val="A6A6A6" w:themeColor="background1" w:themeShade="A6"/>
                <w:shd w:val="clear" w:color="auto" w:fill="FFFFFF"/>
              </w:rPr>
            </w:pPr>
            <w:r w:rsidRPr="00DE43FE">
              <w:rPr>
                <w:rFonts w:asciiTheme="minorHAnsi" w:hAnsiTheme="minorHAnsi" w:cstheme="minorHAnsi"/>
              </w:rPr>
              <w:t xml:space="preserve">De conformidad con lo anterior y en cumplimiento de su objeto social, la Agencia Nacional Digital suscribió </w:t>
            </w:r>
            <w:r w:rsidRPr="00DE43FE">
              <w:rPr>
                <w:rFonts w:asciiTheme="minorHAnsi" w:hAnsiTheme="minorHAnsi" w:cstheme="minorHAnsi"/>
                <w:color w:val="A6A6A6" w:themeColor="background1" w:themeShade="A6"/>
                <w:shd w:val="clear" w:color="auto" w:fill="FFFFFF"/>
              </w:rPr>
              <w:t>&lt;Poner la información de suscripción y número del convenio y/o contrato interadministrativ</w:t>
            </w:r>
            <w:r w:rsidR="00560664" w:rsidRPr="00DE43FE">
              <w:rPr>
                <w:rFonts w:asciiTheme="minorHAnsi" w:hAnsiTheme="minorHAnsi" w:cstheme="minorHAnsi"/>
                <w:color w:val="A6A6A6" w:themeColor="background1" w:themeShade="A6"/>
                <w:shd w:val="clear" w:color="auto" w:fill="FFFFFF"/>
              </w:rPr>
              <w:t>o</w:t>
            </w:r>
            <w:r w:rsidRPr="00DE43FE">
              <w:rPr>
                <w:rFonts w:asciiTheme="minorHAnsi" w:hAnsiTheme="minorHAnsi" w:cstheme="minorHAnsi"/>
                <w:color w:val="A6A6A6" w:themeColor="background1" w:themeShade="A6"/>
                <w:shd w:val="clear" w:color="auto" w:fill="FFFFFF"/>
              </w:rPr>
              <w:t xml:space="preserve"> </w:t>
            </w:r>
            <w:r w:rsidR="00BA26EB" w:rsidRPr="00DE43FE">
              <w:rPr>
                <w:rFonts w:asciiTheme="minorHAnsi" w:hAnsiTheme="minorHAnsi" w:cstheme="minorHAnsi"/>
                <w:color w:val="A6A6A6" w:themeColor="background1" w:themeShade="A6"/>
                <w:shd w:val="clear" w:color="auto" w:fill="FFFFFF"/>
              </w:rPr>
              <w:t>del cual nace la necesidad de la contratación</w:t>
            </w:r>
            <w:r w:rsidR="007D56BC" w:rsidRPr="00DE43FE">
              <w:rPr>
                <w:rFonts w:asciiTheme="minorHAnsi" w:hAnsiTheme="minorHAnsi" w:cstheme="minorHAnsi"/>
                <w:color w:val="A6A6A6" w:themeColor="background1" w:themeShade="A6"/>
                <w:shd w:val="clear" w:color="auto" w:fill="FFFFFF"/>
              </w:rPr>
              <w:t>&gt;</w:t>
            </w:r>
            <w:r w:rsidR="00BA26EB" w:rsidRPr="00DE43FE">
              <w:rPr>
                <w:rFonts w:asciiTheme="minorHAnsi" w:hAnsiTheme="minorHAnsi" w:cstheme="minorHAnsi"/>
                <w:color w:val="A6A6A6" w:themeColor="background1" w:themeShade="A6"/>
                <w:shd w:val="clear" w:color="auto" w:fill="FFFFFF"/>
              </w:rPr>
              <w:t xml:space="preserve"> </w:t>
            </w:r>
            <w:r w:rsidRPr="00DE43FE">
              <w:rPr>
                <w:rFonts w:asciiTheme="minorHAnsi" w:hAnsiTheme="minorHAnsi" w:cstheme="minorHAnsi"/>
                <w:shd w:val="clear" w:color="auto" w:fill="FFFFFF"/>
              </w:rPr>
              <w:t xml:space="preserve">el objetivo de </w:t>
            </w:r>
            <w:r w:rsidRPr="00DE43FE">
              <w:rPr>
                <w:rFonts w:asciiTheme="minorHAnsi" w:hAnsiTheme="minorHAnsi" w:cstheme="minorHAnsi"/>
                <w:color w:val="A6A6A6" w:themeColor="background1" w:themeShade="A6"/>
                <w:shd w:val="clear" w:color="auto" w:fill="FFFFFF"/>
              </w:rPr>
              <w:t>&lt;</w:t>
            </w:r>
            <w:r w:rsidR="00B56C7D" w:rsidRPr="00DE43FE">
              <w:rPr>
                <w:rFonts w:asciiTheme="minorHAnsi" w:hAnsiTheme="minorHAnsi" w:cstheme="minorHAnsi"/>
                <w:color w:val="A6A6A6" w:themeColor="background1" w:themeShade="A6"/>
                <w:shd w:val="clear" w:color="auto" w:fill="FFFFFF"/>
              </w:rPr>
              <w:t xml:space="preserve">poner </w:t>
            </w:r>
            <w:r w:rsidR="00342A86" w:rsidRPr="00DE43FE">
              <w:rPr>
                <w:rFonts w:asciiTheme="minorHAnsi" w:hAnsiTheme="minorHAnsi" w:cstheme="minorHAnsi"/>
                <w:color w:val="A6A6A6" w:themeColor="background1" w:themeShade="A6"/>
                <w:shd w:val="clear" w:color="auto" w:fill="FFFFFF"/>
              </w:rPr>
              <w:t>que actividades se cumplen del contrato y/o convenio con la suscripción del presente contrato&gt;</w:t>
            </w:r>
          </w:p>
          <w:p w14:paraId="07329E87" w14:textId="77777777" w:rsidR="00732053" w:rsidRPr="00DE43FE" w:rsidRDefault="00732053" w:rsidP="008A7AA8">
            <w:pPr>
              <w:jc w:val="both"/>
              <w:rPr>
                <w:rFonts w:asciiTheme="minorHAnsi" w:hAnsiTheme="minorHAnsi" w:cstheme="minorHAnsi"/>
                <w:color w:val="A6A6A6" w:themeColor="background1" w:themeShade="A6"/>
                <w:highlight w:val="yellow"/>
              </w:rPr>
            </w:pPr>
          </w:p>
          <w:p w14:paraId="3BF8508C" w14:textId="3C430AC0" w:rsidR="00732053" w:rsidRPr="00DE43FE" w:rsidRDefault="00732053" w:rsidP="008A7AA8">
            <w:pPr>
              <w:jc w:val="both"/>
              <w:rPr>
                <w:rFonts w:asciiTheme="minorHAnsi" w:hAnsiTheme="minorHAnsi" w:cstheme="minorHAnsi"/>
                <w:color w:val="000000"/>
                <w:shd w:val="clear" w:color="auto" w:fill="FFFFFF"/>
              </w:rPr>
            </w:pPr>
            <w:r w:rsidRPr="00DE43FE">
              <w:rPr>
                <w:rFonts w:asciiTheme="minorHAnsi" w:hAnsiTheme="minorHAnsi" w:cstheme="minorHAnsi"/>
                <w:color w:val="000000"/>
                <w:shd w:val="clear" w:color="auto" w:fill="FFFFFF"/>
              </w:rPr>
              <w:t xml:space="preserve">Para la adecuada ejecución del </w:t>
            </w:r>
            <w:r w:rsidRPr="00DE43FE">
              <w:rPr>
                <w:rFonts w:asciiTheme="minorHAnsi" w:hAnsiTheme="minorHAnsi" w:cstheme="minorHAnsi"/>
                <w:color w:val="A6A6A6" w:themeColor="background1" w:themeShade="A6"/>
                <w:shd w:val="clear" w:color="auto" w:fill="FFFFFF"/>
              </w:rPr>
              <w:t>&lt;Poner datos de identificación del convenio y/o contrato interadministrativo&gt;</w:t>
            </w:r>
            <w:r w:rsidRPr="00DE43FE">
              <w:rPr>
                <w:rFonts w:asciiTheme="minorHAnsi" w:hAnsiTheme="minorHAnsi" w:cstheme="minorHAnsi"/>
                <w:color w:val="000000"/>
                <w:shd w:val="clear" w:color="auto" w:fill="FFFFFF"/>
              </w:rPr>
              <w:t xml:space="preserve">, la Corporación Agencia Nacional de Gobierno Digital requiere contratar </w:t>
            </w:r>
            <w:r w:rsidR="00BA26EB" w:rsidRPr="00DE43FE">
              <w:rPr>
                <w:rFonts w:asciiTheme="minorHAnsi" w:hAnsiTheme="minorHAnsi" w:cstheme="minorHAnsi"/>
                <w:color w:val="A6A6A6" w:themeColor="background1" w:themeShade="A6"/>
                <w:shd w:val="clear" w:color="auto" w:fill="FFFFFF"/>
              </w:rPr>
              <w:t>&lt;realizar una descripción de la necesidad que se pretende cumplir</w:t>
            </w:r>
            <w:r w:rsidR="00342A86" w:rsidRPr="00DE43FE">
              <w:rPr>
                <w:rFonts w:asciiTheme="minorHAnsi" w:hAnsiTheme="minorHAnsi" w:cstheme="minorHAnsi"/>
                <w:color w:val="A6A6A6" w:themeColor="background1" w:themeShade="A6"/>
                <w:shd w:val="clear" w:color="auto" w:fill="FFFFFF"/>
              </w:rPr>
              <w:t xml:space="preserve"> mediante la suscripción del presente contrato</w:t>
            </w:r>
            <w:r w:rsidR="00BA26EB" w:rsidRPr="00DE43FE">
              <w:rPr>
                <w:rFonts w:asciiTheme="minorHAnsi" w:hAnsiTheme="minorHAnsi" w:cstheme="minorHAnsi"/>
                <w:color w:val="A6A6A6" w:themeColor="background1" w:themeShade="A6"/>
                <w:shd w:val="clear" w:color="auto" w:fill="FFFFFF"/>
              </w:rPr>
              <w:t>&gt;</w:t>
            </w:r>
          </w:p>
          <w:p w14:paraId="4036EAD8" w14:textId="77777777" w:rsidR="00732053" w:rsidRPr="00DE43FE" w:rsidRDefault="00732053" w:rsidP="008A7AA8">
            <w:pPr>
              <w:jc w:val="both"/>
              <w:rPr>
                <w:rFonts w:asciiTheme="minorHAnsi" w:eastAsia="Calibri" w:hAnsiTheme="minorHAnsi" w:cstheme="minorHAnsi"/>
                <w:color w:val="000000"/>
                <w:highlight w:val="white"/>
              </w:rPr>
            </w:pPr>
          </w:p>
          <w:p w14:paraId="2D2067A1" w14:textId="77777777" w:rsidR="007D55F9" w:rsidRDefault="00732053" w:rsidP="008A7AA8">
            <w:pPr>
              <w:jc w:val="both"/>
              <w:rPr>
                <w:rFonts w:asciiTheme="minorHAnsi" w:hAnsiTheme="minorHAnsi" w:cstheme="minorHAnsi"/>
                <w:color w:val="A6A6A6" w:themeColor="background1" w:themeShade="A6"/>
              </w:rPr>
            </w:pPr>
            <w:r w:rsidRPr="00DE43FE">
              <w:rPr>
                <w:rFonts w:asciiTheme="minorHAnsi" w:hAnsiTheme="minorHAnsi" w:cstheme="minorHAnsi"/>
                <w:color w:val="000000"/>
              </w:rPr>
              <w:t xml:space="preserve">De conformidad con lo expuesto la </w:t>
            </w:r>
            <w:r w:rsidRPr="00DE43FE">
              <w:rPr>
                <w:rFonts w:asciiTheme="minorHAnsi" w:hAnsiTheme="minorHAnsi" w:cstheme="minorHAnsi"/>
                <w:color w:val="A6A6A6" w:themeColor="background1" w:themeShade="A6"/>
              </w:rPr>
              <w:t xml:space="preserve">&lt;indique la Subdirección a la que pertenece o se va a solicitar la actividad&gt;, </w:t>
            </w:r>
            <w:r w:rsidRPr="00DE43FE">
              <w:rPr>
                <w:rFonts w:asciiTheme="minorHAnsi" w:hAnsiTheme="minorHAnsi" w:cstheme="minorHAnsi"/>
                <w:color w:val="000000"/>
              </w:rPr>
              <w:t xml:space="preserve">requiere contratar </w:t>
            </w:r>
            <w:r w:rsidRPr="00DE43FE">
              <w:rPr>
                <w:rFonts w:asciiTheme="minorHAnsi" w:hAnsiTheme="minorHAnsi" w:cstheme="minorHAnsi"/>
                <w:color w:val="A6A6A6" w:themeColor="background1" w:themeShade="A6"/>
              </w:rPr>
              <w:t>&lt;</w:t>
            </w:r>
            <w:r w:rsidR="00342A86" w:rsidRPr="00DE43FE">
              <w:rPr>
                <w:rFonts w:asciiTheme="minorHAnsi" w:hAnsiTheme="minorHAnsi" w:cstheme="minorHAnsi"/>
                <w:color w:val="A6A6A6" w:themeColor="background1" w:themeShade="A6"/>
              </w:rPr>
              <w:t xml:space="preserve">indique el objeto del contrato </w:t>
            </w:r>
            <w:r w:rsidR="002B401F" w:rsidRPr="00DE43FE">
              <w:rPr>
                <w:rFonts w:asciiTheme="minorHAnsi" w:hAnsiTheme="minorHAnsi" w:cstheme="minorHAnsi"/>
                <w:color w:val="A6A6A6" w:themeColor="background1" w:themeShade="A6"/>
              </w:rPr>
              <w:t>y/o características del contrato que se suscribe</w:t>
            </w:r>
            <w:r w:rsidRPr="00DE43FE">
              <w:rPr>
                <w:rFonts w:asciiTheme="minorHAnsi" w:hAnsiTheme="minorHAnsi" w:cstheme="minorHAnsi"/>
                <w:color w:val="A6A6A6" w:themeColor="background1" w:themeShade="A6"/>
              </w:rPr>
              <w:t xml:space="preserve">&gt;, </w:t>
            </w:r>
            <w:r w:rsidRPr="00DE43FE">
              <w:rPr>
                <w:rFonts w:asciiTheme="minorHAnsi" w:hAnsiTheme="minorHAnsi" w:cstheme="minorHAnsi"/>
                <w:color w:val="000000"/>
              </w:rPr>
              <w:t xml:space="preserve">y que al mismo tiempo permita a </w:t>
            </w:r>
            <w:r w:rsidRPr="00DE43FE">
              <w:rPr>
                <w:rFonts w:asciiTheme="minorHAnsi" w:hAnsiTheme="minorHAnsi" w:cstheme="minorHAnsi"/>
                <w:b/>
                <w:color w:val="000000"/>
              </w:rPr>
              <w:t>la</w:t>
            </w:r>
            <w:r w:rsidRPr="00DE43FE">
              <w:rPr>
                <w:rFonts w:asciiTheme="minorHAnsi" w:hAnsiTheme="minorHAnsi" w:cstheme="minorHAnsi"/>
                <w:b/>
              </w:rPr>
              <w:t xml:space="preserve"> AGENCIA NACIONAL DIGITAL</w:t>
            </w:r>
            <w:r w:rsidRPr="00DE43FE">
              <w:rPr>
                <w:rFonts w:asciiTheme="minorHAnsi" w:hAnsiTheme="minorHAnsi" w:cstheme="minorHAnsi"/>
              </w:rPr>
              <w:t xml:space="preserve"> cumplir con </w:t>
            </w:r>
            <w:r w:rsidRPr="00DE43FE">
              <w:rPr>
                <w:rFonts w:asciiTheme="minorHAnsi" w:hAnsiTheme="minorHAnsi" w:cstheme="minorHAnsi"/>
                <w:color w:val="A6A6A6" w:themeColor="background1" w:themeShade="A6"/>
              </w:rPr>
              <w:t xml:space="preserve">&lt;indicar el objetivo que se cumpliría con </w:t>
            </w:r>
            <w:r w:rsidR="002B401F" w:rsidRPr="00DE43FE">
              <w:rPr>
                <w:rFonts w:asciiTheme="minorHAnsi" w:hAnsiTheme="minorHAnsi" w:cstheme="minorHAnsi"/>
                <w:color w:val="A6A6A6" w:themeColor="background1" w:themeShade="A6"/>
              </w:rPr>
              <w:t>esta contratación</w:t>
            </w:r>
            <w:r w:rsidRPr="00DE43FE">
              <w:rPr>
                <w:rFonts w:asciiTheme="minorHAnsi" w:hAnsiTheme="minorHAnsi" w:cstheme="minorHAnsi"/>
                <w:color w:val="A6A6A6" w:themeColor="background1" w:themeShade="A6"/>
              </w:rPr>
              <w:t>&gt;</w:t>
            </w:r>
          </w:p>
          <w:p w14:paraId="652E7066" w14:textId="7EB97DEA" w:rsidR="00DD2706" w:rsidRPr="00DE43FE" w:rsidRDefault="00DD2706" w:rsidP="008A7AA8">
            <w:pPr>
              <w:jc w:val="both"/>
              <w:rPr>
                <w:rFonts w:asciiTheme="minorHAnsi" w:hAnsiTheme="minorHAnsi" w:cstheme="minorHAnsi"/>
              </w:rPr>
            </w:pPr>
          </w:p>
        </w:tc>
      </w:tr>
      <w:tr w:rsidR="00873673" w:rsidRPr="00DE43FE" w14:paraId="3EDED280" w14:textId="77777777" w:rsidTr="00581B06">
        <w:tc>
          <w:tcPr>
            <w:tcW w:w="10065" w:type="dxa"/>
            <w:shd w:val="clear" w:color="auto" w:fill="8EAADB" w:themeFill="accent1" w:themeFillTint="99"/>
          </w:tcPr>
          <w:p w14:paraId="07D98563" w14:textId="4AC61F50" w:rsidR="00873673" w:rsidRPr="00DE43FE" w:rsidRDefault="00873673" w:rsidP="00BF751D">
            <w:pPr>
              <w:tabs>
                <w:tab w:val="center" w:pos="5287"/>
              </w:tabs>
              <w:spacing w:line="276" w:lineRule="auto"/>
              <w:jc w:val="center"/>
              <w:rPr>
                <w:rFonts w:asciiTheme="minorHAnsi" w:hAnsiTheme="minorHAnsi" w:cstheme="minorHAnsi"/>
                <w:b/>
                <w:bCs/>
                <w:lang w:val="es-CO"/>
              </w:rPr>
            </w:pPr>
            <w:r w:rsidRPr="00DE43FE">
              <w:rPr>
                <w:rFonts w:asciiTheme="minorHAnsi" w:hAnsiTheme="minorHAnsi" w:cstheme="minorHAnsi"/>
                <w:b/>
                <w:bCs/>
                <w:lang w:val="es-CO"/>
              </w:rPr>
              <w:lastRenderedPageBreak/>
              <w:t>CLAUSULADO</w:t>
            </w:r>
          </w:p>
        </w:tc>
      </w:tr>
      <w:tr w:rsidR="00873673" w:rsidRPr="00DE43FE" w14:paraId="72D8326F" w14:textId="77777777" w:rsidTr="00581B06">
        <w:tc>
          <w:tcPr>
            <w:tcW w:w="10065" w:type="dxa"/>
            <w:shd w:val="clear" w:color="auto" w:fill="8EAADB" w:themeFill="accent1" w:themeFillTint="99"/>
          </w:tcPr>
          <w:p w14:paraId="3EB9A413" w14:textId="4158C2D6" w:rsidR="00873673" w:rsidRPr="00DE43FE" w:rsidRDefault="00873673" w:rsidP="00BF751D">
            <w:pPr>
              <w:tabs>
                <w:tab w:val="center" w:pos="5287"/>
              </w:tabs>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t>PRIMERA. -OBJETO DEL CONTRATO:</w:t>
            </w:r>
            <w:r w:rsidRPr="00DE43FE">
              <w:rPr>
                <w:rFonts w:asciiTheme="minorHAnsi" w:hAnsiTheme="minorHAnsi" w:cstheme="minorHAnsi"/>
                <w:b/>
                <w:bCs/>
                <w:lang w:val="es-CO"/>
              </w:rPr>
              <w:tab/>
            </w:r>
          </w:p>
        </w:tc>
      </w:tr>
      <w:tr w:rsidR="00873673" w:rsidRPr="00DE43FE" w14:paraId="447F064F" w14:textId="77777777" w:rsidTr="00581B06">
        <w:tc>
          <w:tcPr>
            <w:tcW w:w="10065" w:type="dxa"/>
          </w:tcPr>
          <w:p w14:paraId="326C2AEF" w14:textId="5CE610DF" w:rsidR="00365083" w:rsidRPr="00DE43FE" w:rsidRDefault="002F5844" w:rsidP="00BF751D">
            <w:pPr>
              <w:spacing w:line="276" w:lineRule="auto"/>
              <w:jc w:val="both"/>
              <w:rPr>
                <w:rFonts w:asciiTheme="minorHAnsi" w:hAnsiTheme="minorHAnsi" w:cstheme="minorHAnsi"/>
                <w:color w:val="A6A6A6" w:themeColor="background1" w:themeShade="A6"/>
              </w:rPr>
            </w:pPr>
            <w:r w:rsidRPr="00DE43FE">
              <w:rPr>
                <w:rFonts w:asciiTheme="minorHAnsi" w:hAnsiTheme="minorHAnsi" w:cstheme="minorHAnsi"/>
                <w:color w:val="A6A6A6" w:themeColor="background1" w:themeShade="A6"/>
              </w:rPr>
              <w:t>&lt;Describa el objeto del contrato</w:t>
            </w:r>
            <w:r w:rsidR="00824DF3" w:rsidRPr="00DE43FE">
              <w:rPr>
                <w:rFonts w:asciiTheme="minorHAnsi" w:hAnsiTheme="minorHAnsi" w:cstheme="minorHAnsi"/>
                <w:color w:val="A6A6A6" w:themeColor="background1" w:themeShade="A6"/>
              </w:rPr>
              <w:t xml:space="preserve"> </w:t>
            </w:r>
            <w:r w:rsidRPr="00DE43FE">
              <w:rPr>
                <w:rFonts w:asciiTheme="minorHAnsi" w:hAnsiTheme="minorHAnsi" w:cstheme="minorHAnsi"/>
                <w:color w:val="A6A6A6" w:themeColor="background1" w:themeShade="A6"/>
              </w:rPr>
              <w:t>y especificaciones&gt;</w:t>
            </w:r>
          </w:p>
          <w:p w14:paraId="7C63CE69" w14:textId="77777777" w:rsidR="00824DF3" w:rsidRPr="00DE43FE" w:rsidRDefault="00824DF3" w:rsidP="00BF751D">
            <w:pPr>
              <w:spacing w:line="276" w:lineRule="auto"/>
              <w:jc w:val="both"/>
              <w:rPr>
                <w:rFonts w:asciiTheme="minorHAnsi" w:hAnsiTheme="minorHAnsi" w:cstheme="minorHAnsi"/>
              </w:rPr>
            </w:pPr>
          </w:p>
          <w:p w14:paraId="0C717725" w14:textId="15F9F06B" w:rsidR="00824DF3" w:rsidRPr="00DE43FE" w:rsidRDefault="00824DF3" w:rsidP="00824DF3">
            <w:pPr>
              <w:spacing w:line="276" w:lineRule="auto"/>
              <w:jc w:val="both"/>
              <w:rPr>
                <w:rFonts w:asciiTheme="minorHAnsi" w:hAnsiTheme="minorHAnsi" w:cstheme="minorHAnsi"/>
                <w:color w:val="A6A6A6" w:themeColor="background1" w:themeShade="A6"/>
              </w:rPr>
            </w:pPr>
            <w:r w:rsidRPr="00DE43FE">
              <w:rPr>
                <w:rFonts w:asciiTheme="minorHAnsi" w:hAnsiTheme="minorHAnsi" w:cstheme="minorHAnsi"/>
              </w:rPr>
              <w:t xml:space="preserve">Parágrafo- Alcance del objeto (si aplica): </w:t>
            </w:r>
            <w:r w:rsidRPr="00DE43FE">
              <w:rPr>
                <w:rFonts w:asciiTheme="minorHAnsi" w:hAnsiTheme="minorHAnsi" w:cstheme="minorHAnsi"/>
                <w:color w:val="A6A6A6" w:themeColor="background1" w:themeShade="A6"/>
              </w:rPr>
              <w:t>&lt;Describa el alcance del objeto y especificaciones si se requiere&gt;</w:t>
            </w:r>
          </w:p>
          <w:p w14:paraId="6F1645C2" w14:textId="77F482C1" w:rsidR="00824DF3" w:rsidRPr="00DE43FE" w:rsidRDefault="00824DF3" w:rsidP="00BF751D">
            <w:pPr>
              <w:spacing w:line="276" w:lineRule="auto"/>
              <w:jc w:val="both"/>
              <w:rPr>
                <w:rFonts w:asciiTheme="minorHAnsi" w:hAnsiTheme="minorHAnsi" w:cstheme="minorHAnsi"/>
              </w:rPr>
            </w:pPr>
          </w:p>
        </w:tc>
      </w:tr>
      <w:tr w:rsidR="00873673" w:rsidRPr="00DE43FE" w14:paraId="7F14F56C" w14:textId="77777777" w:rsidTr="00581B06">
        <w:tc>
          <w:tcPr>
            <w:tcW w:w="10065" w:type="dxa"/>
            <w:shd w:val="clear" w:color="auto" w:fill="8EAADB" w:themeFill="accent1" w:themeFillTint="99"/>
          </w:tcPr>
          <w:p w14:paraId="70BF89C3" w14:textId="73058857" w:rsidR="00873673" w:rsidRPr="00DE43FE" w:rsidRDefault="00873673" w:rsidP="00BF751D">
            <w:pPr>
              <w:spacing w:line="276" w:lineRule="auto"/>
              <w:jc w:val="both"/>
              <w:rPr>
                <w:rFonts w:asciiTheme="minorHAnsi" w:hAnsiTheme="minorHAnsi" w:cstheme="minorHAnsi"/>
                <w:b/>
                <w:bCs/>
                <w:lang w:val="es-CO"/>
              </w:rPr>
            </w:pPr>
            <w:proofErr w:type="gramStart"/>
            <w:r w:rsidRPr="00DE43FE">
              <w:rPr>
                <w:rFonts w:asciiTheme="minorHAnsi" w:hAnsiTheme="minorHAnsi" w:cstheme="minorHAnsi"/>
                <w:b/>
                <w:bCs/>
                <w:lang w:val="es-CO"/>
              </w:rPr>
              <w:t>SEGUNDA.-</w:t>
            </w:r>
            <w:proofErr w:type="gramEnd"/>
            <w:r w:rsidRPr="00DE43FE">
              <w:rPr>
                <w:rFonts w:asciiTheme="minorHAnsi" w:hAnsiTheme="minorHAnsi" w:cstheme="minorHAnsi"/>
                <w:b/>
                <w:bCs/>
                <w:lang w:val="es-CO"/>
              </w:rPr>
              <w:t xml:space="preserve"> COMPROMISOS/OBLIGACIONES GENERALES DE LA AGENCIA NACIONAL DIGITAL:</w:t>
            </w:r>
          </w:p>
        </w:tc>
      </w:tr>
      <w:tr w:rsidR="00873673" w:rsidRPr="00DE43FE" w14:paraId="54719129" w14:textId="77777777" w:rsidTr="00581B06">
        <w:tc>
          <w:tcPr>
            <w:tcW w:w="10065" w:type="dxa"/>
            <w:shd w:val="clear" w:color="auto" w:fill="auto"/>
          </w:tcPr>
          <w:p w14:paraId="3FDDBE76" w14:textId="176630A1" w:rsidR="00873673" w:rsidRPr="00DE43FE" w:rsidRDefault="00873673" w:rsidP="005130F6">
            <w:pPr>
              <w:spacing w:line="276" w:lineRule="auto"/>
              <w:jc w:val="both"/>
              <w:rPr>
                <w:rFonts w:asciiTheme="minorHAnsi" w:hAnsiTheme="minorHAnsi" w:cstheme="minorHAnsi"/>
              </w:rPr>
            </w:pPr>
            <w:r w:rsidRPr="00DE43FE">
              <w:rPr>
                <w:rFonts w:asciiTheme="minorHAnsi" w:hAnsiTheme="minorHAnsi" w:cstheme="minorHAnsi"/>
              </w:rPr>
              <w:t>Para dar cumplimiento al objeto del presente contrato, la AND tendrá los siguientes compromisos generales:</w:t>
            </w:r>
          </w:p>
          <w:p w14:paraId="6C53B4D1" w14:textId="1DE8C6A1" w:rsidR="000C79DB" w:rsidRPr="00DE43FE" w:rsidRDefault="000C79DB" w:rsidP="005130F6">
            <w:pPr>
              <w:pStyle w:val="Prrafodelista"/>
              <w:numPr>
                <w:ilvl w:val="2"/>
                <w:numId w:val="8"/>
              </w:numPr>
              <w:tabs>
                <w:tab w:val="left" w:pos="1032"/>
                <w:tab w:val="left" w:pos="1033"/>
              </w:tabs>
              <w:spacing w:line="276" w:lineRule="auto"/>
              <w:ind w:left="1032" w:right="364" w:hanging="428"/>
              <w:contextualSpacing w:val="0"/>
              <w:jc w:val="both"/>
              <w:rPr>
                <w:rFonts w:asciiTheme="minorHAnsi" w:hAnsiTheme="minorHAnsi" w:cstheme="minorHAnsi"/>
              </w:rPr>
            </w:pPr>
            <w:r w:rsidRPr="00DE43FE">
              <w:rPr>
                <w:rFonts w:asciiTheme="minorHAnsi" w:hAnsiTheme="minorHAnsi" w:cstheme="minorHAnsi"/>
              </w:rPr>
              <w:t>Pagar al Contratista el valor acordado, en las condiciones y eventos</w:t>
            </w:r>
            <w:r w:rsidR="00FB1341" w:rsidRPr="00DE43FE">
              <w:rPr>
                <w:rFonts w:asciiTheme="minorHAnsi" w:hAnsiTheme="minorHAnsi" w:cstheme="minorHAnsi"/>
              </w:rPr>
              <w:t xml:space="preserve"> </w:t>
            </w:r>
            <w:r w:rsidRPr="00DE43FE">
              <w:rPr>
                <w:rFonts w:asciiTheme="minorHAnsi" w:hAnsiTheme="minorHAnsi" w:cstheme="minorHAnsi"/>
              </w:rPr>
              <w:t>previstos como forma de</w:t>
            </w:r>
            <w:r w:rsidR="00616217" w:rsidRPr="00DE43FE">
              <w:rPr>
                <w:rFonts w:asciiTheme="minorHAnsi" w:hAnsiTheme="minorHAnsi" w:cstheme="minorHAnsi"/>
              </w:rPr>
              <w:t xml:space="preserve"> </w:t>
            </w:r>
            <w:r w:rsidRPr="00DE43FE">
              <w:rPr>
                <w:rFonts w:asciiTheme="minorHAnsi" w:hAnsiTheme="minorHAnsi" w:cstheme="minorHAnsi"/>
              </w:rPr>
              <w:t>pago.</w:t>
            </w:r>
          </w:p>
          <w:p w14:paraId="655DBBFE" w14:textId="5E3735F9" w:rsidR="00E3046B" w:rsidRPr="00DE43FE" w:rsidRDefault="00E3046B" w:rsidP="005130F6">
            <w:pPr>
              <w:pStyle w:val="Prrafodelista"/>
              <w:numPr>
                <w:ilvl w:val="2"/>
                <w:numId w:val="8"/>
              </w:numPr>
              <w:tabs>
                <w:tab w:val="left" w:pos="1032"/>
                <w:tab w:val="left" w:pos="1033"/>
              </w:tabs>
              <w:spacing w:line="276" w:lineRule="auto"/>
              <w:ind w:left="1032" w:right="364" w:hanging="428"/>
              <w:contextualSpacing w:val="0"/>
              <w:jc w:val="both"/>
              <w:rPr>
                <w:rFonts w:asciiTheme="minorHAnsi" w:hAnsiTheme="minorHAnsi" w:cstheme="minorHAnsi"/>
              </w:rPr>
            </w:pPr>
            <w:r w:rsidRPr="00DE43FE">
              <w:rPr>
                <w:rFonts w:asciiTheme="minorHAnsi" w:hAnsiTheme="minorHAnsi" w:cstheme="minorHAnsi"/>
              </w:rPr>
              <w:t xml:space="preserve">Exigir la ejecución idónea y oportuna del objeto contractual y velar por el cumplimiento </w:t>
            </w:r>
            <w:proofErr w:type="gramStart"/>
            <w:r w:rsidRPr="00DE43FE">
              <w:rPr>
                <w:rFonts w:asciiTheme="minorHAnsi" w:hAnsiTheme="minorHAnsi" w:cstheme="minorHAnsi"/>
              </w:rPr>
              <w:t>del mismo</w:t>
            </w:r>
            <w:proofErr w:type="gramEnd"/>
            <w:r w:rsidR="00D61512" w:rsidRPr="00DE43FE">
              <w:rPr>
                <w:rFonts w:asciiTheme="minorHAnsi" w:hAnsiTheme="minorHAnsi" w:cstheme="minorHAnsi"/>
              </w:rPr>
              <w:t>.</w:t>
            </w:r>
          </w:p>
          <w:p w14:paraId="354C112E" w14:textId="0D6E24DD" w:rsidR="00D61512" w:rsidRPr="00DE43FE" w:rsidRDefault="00D61512" w:rsidP="005130F6">
            <w:pPr>
              <w:pStyle w:val="Prrafodelista"/>
              <w:numPr>
                <w:ilvl w:val="2"/>
                <w:numId w:val="8"/>
              </w:numPr>
              <w:tabs>
                <w:tab w:val="left" w:pos="1032"/>
                <w:tab w:val="left" w:pos="1033"/>
              </w:tabs>
              <w:spacing w:line="276" w:lineRule="auto"/>
              <w:ind w:left="1032" w:right="364" w:hanging="428"/>
              <w:contextualSpacing w:val="0"/>
              <w:jc w:val="both"/>
              <w:rPr>
                <w:rFonts w:asciiTheme="minorHAnsi" w:hAnsiTheme="minorHAnsi" w:cstheme="minorHAnsi"/>
              </w:rPr>
            </w:pPr>
            <w:r w:rsidRPr="00DE43FE">
              <w:rPr>
                <w:rFonts w:asciiTheme="minorHAnsi" w:hAnsiTheme="minorHAnsi" w:cstheme="minorHAnsi"/>
              </w:rPr>
              <w:t>Prestar la debida colaboración al CONTRATISTA, suministrándole información sobre los aspectos que requiera para el desarrollo de las obligaciones a su cargo.</w:t>
            </w:r>
          </w:p>
          <w:p w14:paraId="624CA844" w14:textId="77777777" w:rsidR="000C79DB" w:rsidRPr="00DE43FE" w:rsidRDefault="000C79DB" w:rsidP="005130F6">
            <w:pPr>
              <w:pStyle w:val="Prrafodelista"/>
              <w:numPr>
                <w:ilvl w:val="2"/>
                <w:numId w:val="8"/>
              </w:numPr>
              <w:tabs>
                <w:tab w:val="left" w:pos="1032"/>
                <w:tab w:val="left" w:pos="1033"/>
              </w:tabs>
              <w:spacing w:line="276" w:lineRule="auto"/>
              <w:ind w:left="1032" w:hanging="428"/>
              <w:contextualSpacing w:val="0"/>
              <w:jc w:val="both"/>
              <w:rPr>
                <w:rFonts w:asciiTheme="minorHAnsi" w:hAnsiTheme="minorHAnsi" w:cstheme="minorHAnsi"/>
              </w:rPr>
            </w:pPr>
            <w:r w:rsidRPr="00DE43FE">
              <w:rPr>
                <w:rFonts w:asciiTheme="minorHAnsi" w:hAnsiTheme="minorHAnsi" w:cstheme="minorHAnsi"/>
              </w:rPr>
              <w:t>Designar el Supervisor del Contrato.</w:t>
            </w:r>
          </w:p>
          <w:p w14:paraId="453A1F6C" w14:textId="77777777" w:rsidR="005130F6" w:rsidRPr="00DE43FE" w:rsidRDefault="003C4012" w:rsidP="005130F6">
            <w:pPr>
              <w:pStyle w:val="Prrafodelista"/>
              <w:numPr>
                <w:ilvl w:val="2"/>
                <w:numId w:val="8"/>
              </w:numPr>
              <w:tabs>
                <w:tab w:val="left" w:pos="1032"/>
                <w:tab w:val="left" w:pos="1033"/>
              </w:tabs>
              <w:spacing w:line="276" w:lineRule="auto"/>
              <w:ind w:left="1032" w:hanging="428"/>
              <w:contextualSpacing w:val="0"/>
              <w:jc w:val="both"/>
              <w:rPr>
                <w:rFonts w:asciiTheme="minorHAnsi" w:hAnsiTheme="minorHAnsi" w:cstheme="minorHAnsi"/>
              </w:rPr>
            </w:pPr>
            <w:r w:rsidRPr="00DE43FE">
              <w:rPr>
                <w:rFonts w:asciiTheme="minorHAnsi" w:hAnsiTheme="minorHAnsi" w:cstheme="minorHAnsi"/>
              </w:rPr>
              <w:t xml:space="preserve">Prestar al CONTRATISTA la colaboración y apoyo logístico necesarios para el desarrollo del contrato y las actividades objeto </w:t>
            </w:r>
            <w:proofErr w:type="gramStart"/>
            <w:r w:rsidRPr="00DE43FE">
              <w:rPr>
                <w:rFonts w:asciiTheme="minorHAnsi" w:hAnsiTheme="minorHAnsi" w:cstheme="minorHAnsi"/>
              </w:rPr>
              <w:t>del mismo</w:t>
            </w:r>
            <w:proofErr w:type="gramEnd"/>
            <w:r w:rsidRPr="00DE43FE">
              <w:rPr>
                <w:rFonts w:asciiTheme="minorHAnsi" w:hAnsiTheme="minorHAnsi" w:cstheme="minorHAnsi"/>
              </w:rPr>
              <w:t>.</w:t>
            </w:r>
          </w:p>
          <w:p w14:paraId="5CAA757D" w14:textId="77777777" w:rsidR="00E3046B" w:rsidRPr="00DE43FE" w:rsidRDefault="000C79DB" w:rsidP="005130F6">
            <w:pPr>
              <w:pStyle w:val="Prrafodelista"/>
              <w:numPr>
                <w:ilvl w:val="2"/>
                <w:numId w:val="8"/>
              </w:numPr>
              <w:tabs>
                <w:tab w:val="left" w:pos="1032"/>
                <w:tab w:val="left" w:pos="1033"/>
              </w:tabs>
              <w:spacing w:line="276" w:lineRule="auto"/>
              <w:ind w:left="1032" w:hanging="428"/>
              <w:contextualSpacing w:val="0"/>
              <w:jc w:val="both"/>
              <w:rPr>
                <w:rFonts w:asciiTheme="minorHAnsi" w:hAnsiTheme="minorHAnsi" w:cstheme="minorHAnsi"/>
              </w:rPr>
            </w:pPr>
            <w:r w:rsidRPr="00DE43FE">
              <w:rPr>
                <w:rFonts w:asciiTheme="minorHAnsi" w:hAnsiTheme="minorHAnsi" w:cstheme="minorHAnsi"/>
              </w:rPr>
              <w:t>Las demás obligaciones a su cargo que se deriven de la naturaleza del contrato y de las exigencias legales.</w:t>
            </w:r>
          </w:p>
          <w:p w14:paraId="62182C8A" w14:textId="2AD230E4" w:rsidR="005130F6" w:rsidRPr="00DE43FE" w:rsidRDefault="005130F6" w:rsidP="005130F6">
            <w:pPr>
              <w:pStyle w:val="Prrafodelista"/>
              <w:tabs>
                <w:tab w:val="left" w:pos="1032"/>
                <w:tab w:val="left" w:pos="1033"/>
              </w:tabs>
              <w:spacing w:line="276" w:lineRule="auto"/>
              <w:ind w:left="1032"/>
              <w:contextualSpacing w:val="0"/>
              <w:rPr>
                <w:rFonts w:asciiTheme="minorHAnsi" w:hAnsiTheme="minorHAnsi" w:cstheme="minorHAnsi"/>
                <w:lang w:val="es-CO"/>
              </w:rPr>
            </w:pPr>
          </w:p>
        </w:tc>
      </w:tr>
      <w:tr w:rsidR="00873673" w:rsidRPr="00DE43FE" w14:paraId="1F2FD986" w14:textId="77777777" w:rsidTr="00581B06">
        <w:tc>
          <w:tcPr>
            <w:tcW w:w="10065" w:type="dxa"/>
            <w:shd w:val="clear" w:color="auto" w:fill="8EAADB" w:themeFill="accent1" w:themeFillTint="99"/>
          </w:tcPr>
          <w:p w14:paraId="58FDE465" w14:textId="124ED20E" w:rsidR="00873673" w:rsidRPr="00DE43FE" w:rsidRDefault="00D81642" w:rsidP="00BF751D">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t>TERCERA</w:t>
            </w:r>
            <w:r w:rsidR="00873673" w:rsidRPr="00DE43FE">
              <w:rPr>
                <w:rFonts w:asciiTheme="minorHAnsi" w:hAnsiTheme="minorHAnsi" w:cstheme="minorHAnsi"/>
                <w:b/>
                <w:bCs/>
                <w:lang w:val="es-CO"/>
              </w:rPr>
              <w:t>. -COMPROMISOS/OBLIGACIONES GENERALES DEL CONTRATISTA:</w:t>
            </w:r>
          </w:p>
        </w:tc>
      </w:tr>
      <w:tr w:rsidR="00873673" w:rsidRPr="00DE43FE" w14:paraId="0DCD528A" w14:textId="77777777" w:rsidTr="00581B06">
        <w:tc>
          <w:tcPr>
            <w:tcW w:w="10065" w:type="dxa"/>
            <w:shd w:val="clear" w:color="auto" w:fill="auto"/>
          </w:tcPr>
          <w:p w14:paraId="61DF76A9" w14:textId="1274E1B0" w:rsidR="00D81642" w:rsidRPr="00DE43FE" w:rsidRDefault="00D81642" w:rsidP="00BF751D">
            <w:pPr>
              <w:spacing w:line="276" w:lineRule="auto"/>
              <w:jc w:val="both"/>
              <w:rPr>
                <w:rFonts w:asciiTheme="minorHAnsi" w:hAnsiTheme="minorHAnsi" w:cstheme="minorHAnsi"/>
                <w:bCs/>
              </w:rPr>
            </w:pPr>
            <w:r w:rsidRPr="00DE43FE">
              <w:rPr>
                <w:rFonts w:asciiTheme="minorHAnsi" w:hAnsiTheme="minorHAnsi" w:cstheme="minorHAnsi"/>
              </w:rPr>
              <w:t>El contratista seleccionado, en desarrollo del objeto contractual deberá cumplir la totalidad de las siguientes obligaciones:</w:t>
            </w:r>
          </w:p>
          <w:p w14:paraId="0486512C" w14:textId="77777777" w:rsidR="00D81642" w:rsidRPr="00DE43FE" w:rsidRDefault="00D81642" w:rsidP="00BF751D">
            <w:pPr>
              <w:spacing w:line="276" w:lineRule="auto"/>
              <w:jc w:val="both"/>
              <w:rPr>
                <w:rFonts w:asciiTheme="minorHAnsi" w:hAnsiTheme="minorHAnsi" w:cstheme="minorHAnsi"/>
                <w:bCs/>
              </w:rPr>
            </w:pPr>
          </w:p>
          <w:p w14:paraId="5D79F397" w14:textId="77777777" w:rsidR="009F7332" w:rsidRPr="00DE43FE" w:rsidRDefault="009F7332" w:rsidP="009F7332">
            <w:pPr>
              <w:pStyle w:val="Prrafodelista"/>
              <w:numPr>
                <w:ilvl w:val="0"/>
                <w:numId w:val="14"/>
              </w:numPr>
              <w:spacing w:line="276" w:lineRule="auto"/>
              <w:jc w:val="both"/>
              <w:rPr>
                <w:rFonts w:asciiTheme="minorHAnsi" w:hAnsiTheme="minorHAnsi" w:cstheme="minorHAnsi"/>
                <w:lang w:val="es-CO"/>
              </w:rPr>
            </w:pPr>
            <w:r w:rsidRPr="00DE43FE">
              <w:rPr>
                <w:rFonts w:asciiTheme="minorHAnsi" w:hAnsiTheme="minorHAnsi" w:cstheme="minorHAnsi"/>
              </w:rPr>
              <w:t xml:space="preserve">Cumplir con el objeto del contrato, de acuerdo con todas y cada una de las obligaciones establecidas en el mismo y en el estudio previo. </w:t>
            </w:r>
          </w:p>
          <w:p w14:paraId="3F94C1BF" w14:textId="77777777" w:rsidR="009F7332" w:rsidRPr="00DE43FE" w:rsidRDefault="009F7332" w:rsidP="009F7332">
            <w:pPr>
              <w:pStyle w:val="Prrafodelista"/>
              <w:numPr>
                <w:ilvl w:val="0"/>
                <w:numId w:val="14"/>
              </w:numPr>
              <w:spacing w:line="276" w:lineRule="auto"/>
              <w:jc w:val="both"/>
              <w:rPr>
                <w:rFonts w:asciiTheme="minorHAnsi" w:hAnsiTheme="minorHAnsi" w:cstheme="minorHAnsi"/>
                <w:lang w:val="es-CO"/>
              </w:rPr>
            </w:pPr>
            <w:r w:rsidRPr="00DE43FE">
              <w:rPr>
                <w:rFonts w:asciiTheme="minorHAnsi" w:hAnsiTheme="minorHAnsi" w:cstheme="minorHAnsi"/>
              </w:rPr>
              <w:t xml:space="preserve">Obrar con lealtad y buena fe en las distintas etapas contractuales, evitando cualquier tipo de dilaciones y obstáculos que afecten la ejecución del presente contrato </w:t>
            </w:r>
          </w:p>
          <w:p w14:paraId="6B860481" w14:textId="77777777" w:rsidR="009F7332" w:rsidRPr="00DE43FE" w:rsidRDefault="009F7332" w:rsidP="009F7332">
            <w:pPr>
              <w:pStyle w:val="Prrafodelista"/>
              <w:numPr>
                <w:ilvl w:val="0"/>
                <w:numId w:val="14"/>
              </w:numPr>
              <w:spacing w:line="276" w:lineRule="auto"/>
              <w:jc w:val="both"/>
              <w:rPr>
                <w:rFonts w:asciiTheme="minorHAnsi" w:hAnsiTheme="minorHAnsi" w:cstheme="minorHAnsi"/>
                <w:lang w:val="es-CO"/>
              </w:rPr>
            </w:pPr>
            <w:r w:rsidRPr="00DE43FE">
              <w:rPr>
                <w:rFonts w:asciiTheme="minorHAnsi" w:hAnsiTheme="minorHAnsi" w:cstheme="minorHAnsi"/>
              </w:rPr>
              <w:t xml:space="preserve">Guardar absoluta reserva en relación con toda la información que maneje con ocasión de las actividades que desarrolle o le sea dada a conocer con ocasión del presente contrato. El CONTRATISTA deberá cuidar la información a la que tenga acceso, evitando su destrucción o utilización indebida. Así mismo, le está prohibido dar acceso o exhibir expedientes, documentos o archivos a personas no autorizadas. </w:t>
            </w:r>
          </w:p>
          <w:p w14:paraId="472DD5D9" w14:textId="7844BBFE" w:rsidR="00C22AB4" w:rsidRPr="00DE43FE" w:rsidRDefault="009F7332" w:rsidP="009F7332">
            <w:pPr>
              <w:pStyle w:val="Prrafodelista"/>
              <w:numPr>
                <w:ilvl w:val="0"/>
                <w:numId w:val="14"/>
              </w:numPr>
              <w:spacing w:line="276" w:lineRule="auto"/>
              <w:jc w:val="both"/>
              <w:rPr>
                <w:rFonts w:asciiTheme="minorHAnsi" w:hAnsiTheme="minorHAnsi" w:cstheme="minorHAnsi"/>
                <w:lang w:val="es-CO"/>
              </w:rPr>
            </w:pPr>
            <w:r w:rsidRPr="00DE43FE">
              <w:rPr>
                <w:rFonts w:asciiTheme="minorHAnsi" w:hAnsiTheme="minorHAnsi" w:cstheme="minorHAnsi"/>
              </w:rPr>
              <w:t xml:space="preserve">Hacer entrega clasificada y ordenada al supervisor de su contrato, de la documentación física y digital generada durante su ejecución </w:t>
            </w:r>
            <w:proofErr w:type="gramStart"/>
            <w:r w:rsidRPr="00DE43FE">
              <w:rPr>
                <w:rFonts w:asciiTheme="minorHAnsi" w:hAnsiTheme="minorHAnsi" w:cstheme="minorHAnsi"/>
              </w:rPr>
              <w:t>del mismo</w:t>
            </w:r>
            <w:proofErr w:type="gramEnd"/>
            <w:r w:rsidRPr="00DE43FE">
              <w:rPr>
                <w:rFonts w:asciiTheme="minorHAnsi" w:hAnsiTheme="minorHAnsi" w:cstheme="minorHAnsi"/>
              </w:rPr>
              <w:t>, al momento de finalizar el contrato</w:t>
            </w:r>
            <w:r w:rsidR="00A61113" w:rsidRPr="00DE43FE">
              <w:rPr>
                <w:rFonts w:asciiTheme="minorHAnsi" w:hAnsiTheme="minorHAnsi" w:cstheme="minorHAnsi"/>
              </w:rPr>
              <w:t xml:space="preserve">, </w:t>
            </w:r>
            <w:r w:rsidR="00280648" w:rsidRPr="00DE43FE">
              <w:rPr>
                <w:rFonts w:asciiTheme="minorHAnsi" w:hAnsiTheme="minorHAnsi" w:cstheme="minorHAnsi"/>
              </w:rPr>
              <w:t>en caso de que</w:t>
            </w:r>
            <w:r w:rsidR="00A61113" w:rsidRPr="00DE43FE">
              <w:rPr>
                <w:rFonts w:asciiTheme="minorHAnsi" w:hAnsiTheme="minorHAnsi" w:cstheme="minorHAnsi"/>
              </w:rPr>
              <w:t xml:space="preserve"> aplique</w:t>
            </w:r>
            <w:r w:rsidRPr="00DE43FE">
              <w:rPr>
                <w:rFonts w:asciiTheme="minorHAnsi" w:hAnsiTheme="minorHAnsi" w:cstheme="minorHAnsi"/>
              </w:rPr>
              <w:t>.</w:t>
            </w:r>
            <w:r w:rsidR="00C22AB4" w:rsidRPr="00DE43FE">
              <w:rPr>
                <w:rFonts w:asciiTheme="minorHAnsi" w:hAnsiTheme="minorHAnsi" w:cstheme="minorHAnsi"/>
                <w:bCs/>
              </w:rPr>
              <w:t xml:space="preserve"> </w:t>
            </w:r>
          </w:p>
          <w:p w14:paraId="6E1D37B4" w14:textId="77777777" w:rsidR="00B302A7" w:rsidRPr="00DE43FE" w:rsidRDefault="00B302A7" w:rsidP="009F7332">
            <w:pPr>
              <w:pStyle w:val="Prrafodelista"/>
              <w:numPr>
                <w:ilvl w:val="0"/>
                <w:numId w:val="14"/>
              </w:numPr>
              <w:spacing w:line="276" w:lineRule="auto"/>
              <w:jc w:val="both"/>
              <w:rPr>
                <w:rFonts w:asciiTheme="minorHAnsi" w:hAnsiTheme="minorHAnsi" w:cstheme="minorHAnsi"/>
                <w:lang w:val="es-CO"/>
              </w:rPr>
            </w:pPr>
            <w:r w:rsidRPr="00DE43FE">
              <w:rPr>
                <w:rFonts w:asciiTheme="minorHAnsi" w:hAnsiTheme="minorHAnsi" w:cstheme="minorHAnsi"/>
              </w:rPr>
              <w:t xml:space="preserve">Cumplir como contratista independiente con las obligaciones de seguridad social contenidas en el artículo 50 de la Ley 789 de 2002. </w:t>
            </w:r>
          </w:p>
          <w:p w14:paraId="163EC044" w14:textId="77777777" w:rsidR="00B302A7" w:rsidRPr="00DE43FE" w:rsidRDefault="00B302A7" w:rsidP="009F7332">
            <w:pPr>
              <w:pStyle w:val="Prrafodelista"/>
              <w:numPr>
                <w:ilvl w:val="0"/>
                <w:numId w:val="14"/>
              </w:numPr>
              <w:spacing w:line="276" w:lineRule="auto"/>
              <w:jc w:val="both"/>
              <w:rPr>
                <w:rFonts w:asciiTheme="minorHAnsi" w:hAnsiTheme="minorHAnsi" w:cstheme="minorHAnsi"/>
                <w:lang w:val="es-CO"/>
              </w:rPr>
            </w:pPr>
            <w:r w:rsidRPr="00DE43FE">
              <w:rPr>
                <w:rFonts w:asciiTheme="minorHAnsi" w:hAnsiTheme="minorHAnsi" w:cstheme="minorHAnsi"/>
              </w:rPr>
              <w:t xml:space="preserve">Informar oportunamente, por escrito al supervisor del contrato sobre los inconvenientes que afecten el desarrollo </w:t>
            </w:r>
            <w:proofErr w:type="gramStart"/>
            <w:r w:rsidRPr="00DE43FE">
              <w:rPr>
                <w:rFonts w:asciiTheme="minorHAnsi" w:hAnsiTheme="minorHAnsi" w:cstheme="minorHAnsi"/>
              </w:rPr>
              <w:t>del mismo</w:t>
            </w:r>
            <w:proofErr w:type="gramEnd"/>
            <w:r w:rsidRPr="00DE43FE">
              <w:rPr>
                <w:rFonts w:asciiTheme="minorHAnsi" w:hAnsiTheme="minorHAnsi" w:cstheme="minorHAnsi"/>
              </w:rPr>
              <w:t xml:space="preserve">. </w:t>
            </w:r>
          </w:p>
          <w:p w14:paraId="7CCEF9C2" w14:textId="2B509518" w:rsidR="000E6A83" w:rsidRPr="00DE43FE" w:rsidRDefault="000E6A83" w:rsidP="009F7332">
            <w:pPr>
              <w:pStyle w:val="Prrafodelista"/>
              <w:numPr>
                <w:ilvl w:val="0"/>
                <w:numId w:val="14"/>
              </w:numPr>
              <w:spacing w:line="276" w:lineRule="auto"/>
              <w:jc w:val="both"/>
              <w:rPr>
                <w:rFonts w:asciiTheme="minorHAnsi" w:hAnsiTheme="minorHAnsi" w:cstheme="minorHAnsi"/>
              </w:rPr>
            </w:pPr>
            <w:r w:rsidRPr="00DE43FE">
              <w:rPr>
                <w:rFonts w:asciiTheme="minorHAnsi" w:hAnsiTheme="minorHAnsi" w:cstheme="minorHAnsi"/>
              </w:rPr>
              <w:lastRenderedPageBreak/>
              <w:t>Cumplir con la totalidad de los alcances descritos en el pliego de condiciones y sus anexos, que hacen parte integral del contrato de Seguros</w:t>
            </w:r>
          </w:p>
          <w:p w14:paraId="3808990A" w14:textId="77777777" w:rsidR="00B302A7" w:rsidRPr="00DE43FE" w:rsidRDefault="00B302A7" w:rsidP="009F7332">
            <w:pPr>
              <w:pStyle w:val="Prrafodelista"/>
              <w:numPr>
                <w:ilvl w:val="0"/>
                <w:numId w:val="14"/>
              </w:numPr>
              <w:spacing w:line="276" w:lineRule="auto"/>
              <w:jc w:val="both"/>
              <w:rPr>
                <w:rFonts w:asciiTheme="minorHAnsi" w:hAnsiTheme="minorHAnsi" w:cstheme="minorHAnsi"/>
              </w:rPr>
            </w:pPr>
            <w:r w:rsidRPr="00DE43FE">
              <w:rPr>
                <w:rFonts w:asciiTheme="minorHAnsi" w:hAnsiTheme="minorHAnsi" w:cstheme="minorHAnsi"/>
              </w:rPr>
              <w:t xml:space="preserve">No acceder a peticiones o amenazas de quienes actúen por fuera de la ley con el fin de obligarlo a hacer u omitir algún acto o hecho, informando inmediatamente a LA AGENCIA NACIONAL DIGITAL y demás autoridades competentes cuando se presenten tales peticiones o amenazas. </w:t>
            </w:r>
          </w:p>
          <w:p w14:paraId="6AF94A5C" w14:textId="2CCDEDFA" w:rsidR="000E6A83" w:rsidRPr="00DE43FE" w:rsidRDefault="000E6A83" w:rsidP="009F7332">
            <w:pPr>
              <w:pStyle w:val="Prrafodelista"/>
              <w:numPr>
                <w:ilvl w:val="0"/>
                <w:numId w:val="14"/>
              </w:numPr>
              <w:spacing w:line="276" w:lineRule="auto"/>
              <w:jc w:val="both"/>
              <w:rPr>
                <w:rFonts w:asciiTheme="minorHAnsi" w:hAnsiTheme="minorHAnsi" w:cstheme="minorHAnsi"/>
              </w:rPr>
            </w:pPr>
            <w:r w:rsidRPr="00DE43FE">
              <w:rPr>
                <w:rFonts w:asciiTheme="minorHAnsi" w:hAnsiTheme="minorHAnsi" w:cstheme="minorHAnsi"/>
              </w:rPr>
              <w:t>Dar respuesta a los requerimientos, reclamaciones y/o cualquier solicitud dentro del tiempo establecido en el presente pliego.</w:t>
            </w:r>
          </w:p>
          <w:p w14:paraId="34CBFABB" w14:textId="77777777" w:rsidR="00B302A7" w:rsidRPr="00DE43FE" w:rsidRDefault="00B302A7" w:rsidP="009F7332">
            <w:pPr>
              <w:pStyle w:val="Prrafodelista"/>
              <w:numPr>
                <w:ilvl w:val="0"/>
                <w:numId w:val="14"/>
              </w:numPr>
              <w:spacing w:line="276" w:lineRule="auto"/>
              <w:jc w:val="both"/>
              <w:rPr>
                <w:rFonts w:asciiTheme="minorHAnsi" w:hAnsiTheme="minorHAnsi" w:cstheme="minorHAnsi"/>
              </w:rPr>
            </w:pPr>
            <w:r w:rsidRPr="00DE43FE">
              <w:rPr>
                <w:rFonts w:asciiTheme="minorHAnsi" w:hAnsiTheme="minorHAnsi" w:cstheme="minorHAnsi"/>
              </w:rPr>
              <w:t>Cumplir el acuerdo de confidencialidad de la Agencia Nacional Digital.</w:t>
            </w:r>
          </w:p>
          <w:p w14:paraId="03120C5A" w14:textId="77777777" w:rsidR="00A61113" w:rsidRPr="00DE43FE" w:rsidRDefault="00A61113" w:rsidP="00B02F37">
            <w:pPr>
              <w:pStyle w:val="Prrafodelista"/>
              <w:numPr>
                <w:ilvl w:val="0"/>
                <w:numId w:val="14"/>
              </w:numPr>
              <w:spacing w:line="276" w:lineRule="auto"/>
              <w:jc w:val="both"/>
              <w:rPr>
                <w:rFonts w:asciiTheme="minorHAnsi" w:hAnsiTheme="minorHAnsi" w:cstheme="minorHAnsi"/>
                <w:lang w:val="es-CO"/>
              </w:rPr>
            </w:pPr>
            <w:r w:rsidRPr="00DE43FE">
              <w:rPr>
                <w:rFonts w:asciiTheme="minorHAnsi" w:hAnsiTheme="minorHAnsi" w:cstheme="minorHAnsi"/>
              </w:rPr>
              <w:t>Cumplir las demás obligaciones a su cargo que se deriven de la naturaleza de este contrato y de las exigencias legales.</w:t>
            </w:r>
          </w:p>
          <w:p w14:paraId="09B8B390" w14:textId="0F95DB7D" w:rsidR="00BF58B8" w:rsidRPr="00DE43FE" w:rsidRDefault="00BF58B8" w:rsidP="00BF58B8">
            <w:pPr>
              <w:pStyle w:val="Prrafodelista"/>
              <w:spacing w:line="276" w:lineRule="auto"/>
              <w:jc w:val="both"/>
              <w:rPr>
                <w:rFonts w:asciiTheme="minorHAnsi" w:hAnsiTheme="minorHAnsi" w:cstheme="minorHAnsi"/>
                <w:lang w:val="es-CO"/>
              </w:rPr>
            </w:pPr>
          </w:p>
        </w:tc>
      </w:tr>
      <w:tr w:rsidR="00873673" w:rsidRPr="00DE43FE" w14:paraId="40C456BF" w14:textId="77777777" w:rsidTr="00581B06">
        <w:tc>
          <w:tcPr>
            <w:tcW w:w="10065" w:type="dxa"/>
            <w:shd w:val="clear" w:color="auto" w:fill="8EAADB" w:themeFill="accent1" w:themeFillTint="99"/>
          </w:tcPr>
          <w:p w14:paraId="19E9FE0F" w14:textId="503C87D2" w:rsidR="00873673" w:rsidRPr="00DE43FE" w:rsidRDefault="00D81642" w:rsidP="00BF751D">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lastRenderedPageBreak/>
              <w:t>CUARTA</w:t>
            </w:r>
            <w:r w:rsidR="00873673" w:rsidRPr="00DE43FE">
              <w:rPr>
                <w:rFonts w:asciiTheme="minorHAnsi" w:hAnsiTheme="minorHAnsi" w:cstheme="minorHAnsi"/>
                <w:b/>
                <w:bCs/>
                <w:lang w:val="es-CO"/>
              </w:rPr>
              <w:t xml:space="preserve"> -COMPROMISOS/OBLIGACIONES ESPECÍFICAS DEL CONTRATISTA:</w:t>
            </w:r>
          </w:p>
        </w:tc>
      </w:tr>
      <w:tr w:rsidR="00873673" w:rsidRPr="00DE43FE" w14:paraId="1937D871" w14:textId="77777777" w:rsidTr="00581B06">
        <w:tc>
          <w:tcPr>
            <w:tcW w:w="10065" w:type="dxa"/>
            <w:shd w:val="clear" w:color="auto" w:fill="auto"/>
          </w:tcPr>
          <w:p w14:paraId="5C1380BB" w14:textId="4B663114" w:rsidR="0052370E" w:rsidRPr="00DE43FE" w:rsidRDefault="0052370E" w:rsidP="0052370E">
            <w:pPr>
              <w:pStyle w:val="NormalWeb"/>
              <w:spacing w:before="0" w:beforeAutospacing="0" w:after="0" w:afterAutospacing="0" w:line="276" w:lineRule="auto"/>
              <w:jc w:val="both"/>
              <w:rPr>
                <w:rFonts w:asciiTheme="minorHAnsi" w:eastAsia="Arial MT" w:hAnsiTheme="minorHAnsi" w:cstheme="minorHAnsi"/>
                <w:sz w:val="22"/>
                <w:szCs w:val="22"/>
                <w:lang w:eastAsia="en-US"/>
              </w:rPr>
            </w:pPr>
            <w:r w:rsidRPr="00DE43FE">
              <w:rPr>
                <w:rFonts w:asciiTheme="minorHAnsi" w:eastAsia="Arial MT" w:hAnsiTheme="minorHAnsi" w:cstheme="minorHAnsi"/>
                <w:sz w:val="22"/>
                <w:szCs w:val="22"/>
                <w:lang w:eastAsia="en-US"/>
              </w:rPr>
              <w:t xml:space="preserve">Las actividades específicas que desarrollará para </w:t>
            </w:r>
            <w:r w:rsidR="00C452A2" w:rsidRPr="00DE43FE">
              <w:rPr>
                <w:rFonts w:asciiTheme="minorHAnsi" w:eastAsia="Arial MT" w:hAnsiTheme="minorHAnsi" w:cstheme="minorHAnsi"/>
                <w:sz w:val="22"/>
                <w:szCs w:val="22"/>
                <w:lang w:eastAsia="en-US"/>
              </w:rPr>
              <w:t>dar cumplimiento al objeto del presente contrato.</w:t>
            </w:r>
          </w:p>
          <w:p w14:paraId="733E79D8" w14:textId="77777777" w:rsidR="0052370E" w:rsidRPr="00DE43FE" w:rsidRDefault="0052370E" w:rsidP="0052370E">
            <w:pPr>
              <w:pStyle w:val="NormalWeb"/>
              <w:spacing w:before="0" w:beforeAutospacing="0" w:after="0" w:afterAutospacing="0" w:line="276" w:lineRule="auto"/>
              <w:jc w:val="both"/>
              <w:rPr>
                <w:rFonts w:asciiTheme="minorHAnsi" w:hAnsiTheme="minorHAnsi" w:cstheme="minorHAnsi"/>
                <w:sz w:val="22"/>
                <w:szCs w:val="22"/>
                <w:lang w:val="es-CO"/>
              </w:rPr>
            </w:pPr>
          </w:p>
          <w:p w14:paraId="3ED55399" w14:textId="77777777" w:rsidR="0052370E" w:rsidRPr="00DE43FE" w:rsidRDefault="0052370E" w:rsidP="0052370E">
            <w:pPr>
              <w:pStyle w:val="Default"/>
              <w:numPr>
                <w:ilvl w:val="0"/>
                <w:numId w:val="15"/>
              </w:numPr>
              <w:jc w:val="both"/>
              <w:rPr>
                <w:rFonts w:asciiTheme="minorHAnsi" w:hAnsiTheme="minorHAnsi" w:cstheme="minorHAnsi"/>
                <w:sz w:val="22"/>
                <w:szCs w:val="22"/>
              </w:rPr>
            </w:pPr>
            <w:r w:rsidRPr="00DE43FE">
              <w:rPr>
                <w:rFonts w:asciiTheme="minorHAnsi" w:hAnsiTheme="minorHAnsi" w:cstheme="minorHAnsi"/>
                <w:sz w:val="22"/>
                <w:szCs w:val="22"/>
              </w:rPr>
              <w:t>&lt;</w:t>
            </w:r>
            <w:r w:rsidRPr="00DE43FE">
              <w:rPr>
                <w:rFonts w:asciiTheme="minorHAnsi" w:hAnsiTheme="minorHAnsi" w:cstheme="minorHAnsi"/>
                <w:color w:val="A6A6A6"/>
                <w:sz w:val="22"/>
                <w:szCs w:val="22"/>
              </w:rPr>
              <w:t>Descripción de obligaciones específicas respecto del contrato/convenio/acuerdo</w:t>
            </w:r>
            <w:r w:rsidRPr="00DE43FE">
              <w:rPr>
                <w:rFonts w:asciiTheme="minorHAnsi" w:hAnsiTheme="minorHAnsi" w:cstheme="minorHAnsi"/>
                <w:sz w:val="22"/>
                <w:szCs w:val="22"/>
              </w:rPr>
              <w:t>&gt;</w:t>
            </w:r>
          </w:p>
          <w:p w14:paraId="18F4DF70" w14:textId="77777777" w:rsidR="0052370E" w:rsidRPr="00DE43FE" w:rsidRDefault="0052370E" w:rsidP="0052370E">
            <w:pPr>
              <w:pStyle w:val="Default"/>
              <w:numPr>
                <w:ilvl w:val="0"/>
                <w:numId w:val="15"/>
              </w:numPr>
              <w:jc w:val="both"/>
              <w:rPr>
                <w:rFonts w:asciiTheme="minorHAnsi" w:hAnsiTheme="minorHAnsi" w:cstheme="minorHAnsi"/>
                <w:sz w:val="22"/>
                <w:szCs w:val="22"/>
              </w:rPr>
            </w:pPr>
            <w:r w:rsidRPr="00DE43FE">
              <w:rPr>
                <w:rFonts w:asciiTheme="minorHAnsi" w:hAnsiTheme="minorHAnsi" w:cstheme="minorHAnsi"/>
                <w:sz w:val="22"/>
                <w:szCs w:val="22"/>
              </w:rPr>
              <w:t>&lt;</w:t>
            </w:r>
            <w:r w:rsidRPr="00DE43FE">
              <w:rPr>
                <w:rFonts w:asciiTheme="minorHAnsi" w:hAnsiTheme="minorHAnsi" w:cstheme="minorHAnsi"/>
                <w:color w:val="A6A6A6"/>
                <w:sz w:val="22"/>
                <w:szCs w:val="22"/>
              </w:rPr>
              <w:t>Descripción de obligaciones específicas respecto del contrato/convenio/acuerdo</w:t>
            </w:r>
            <w:r w:rsidRPr="00DE43FE">
              <w:rPr>
                <w:rFonts w:asciiTheme="minorHAnsi" w:hAnsiTheme="minorHAnsi" w:cstheme="minorHAnsi"/>
                <w:sz w:val="22"/>
                <w:szCs w:val="22"/>
              </w:rPr>
              <w:t xml:space="preserve"> &gt;</w:t>
            </w:r>
          </w:p>
          <w:p w14:paraId="052C90C6" w14:textId="77777777" w:rsidR="0052370E" w:rsidRPr="00DE43FE" w:rsidRDefault="0052370E" w:rsidP="0052370E">
            <w:pPr>
              <w:pStyle w:val="NormalWeb"/>
              <w:numPr>
                <w:ilvl w:val="0"/>
                <w:numId w:val="15"/>
              </w:numPr>
              <w:spacing w:before="0" w:beforeAutospacing="0" w:after="0" w:afterAutospacing="0" w:line="276" w:lineRule="auto"/>
              <w:jc w:val="both"/>
              <w:rPr>
                <w:rFonts w:asciiTheme="minorHAnsi" w:hAnsiTheme="minorHAnsi" w:cstheme="minorHAnsi"/>
                <w:b/>
                <w:sz w:val="22"/>
                <w:szCs w:val="22"/>
                <w:lang w:val="es-CO"/>
              </w:rPr>
            </w:pPr>
            <w:r w:rsidRPr="00DE43FE">
              <w:rPr>
                <w:rFonts w:asciiTheme="minorHAnsi" w:hAnsiTheme="minorHAnsi" w:cstheme="minorHAnsi"/>
                <w:sz w:val="22"/>
                <w:szCs w:val="22"/>
              </w:rPr>
              <w:t>&lt;</w:t>
            </w:r>
            <w:r w:rsidRPr="00DE43FE">
              <w:rPr>
                <w:rFonts w:asciiTheme="minorHAnsi" w:hAnsiTheme="minorHAnsi" w:cstheme="minorHAnsi"/>
                <w:color w:val="A6A6A6"/>
                <w:sz w:val="22"/>
                <w:szCs w:val="22"/>
              </w:rPr>
              <w:t>Descripción de obligaciones específicas respecto del contrato/convenio/acuerdo</w:t>
            </w:r>
            <w:r w:rsidRPr="00DE43FE">
              <w:rPr>
                <w:rFonts w:asciiTheme="minorHAnsi" w:hAnsiTheme="minorHAnsi" w:cstheme="minorHAnsi"/>
                <w:sz w:val="22"/>
                <w:szCs w:val="22"/>
              </w:rPr>
              <w:t xml:space="preserve"> &gt;</w:t>
            </w:r>
            <w:r w:rsidRPr="00DE43FE">
              <w:rPr>
                <w:rFonts w:asciiTheme="minorHAnsi" w:hAnsiTheme="minorHAnsi" w:cstheme="minorHAnsi"/>
                <w:b/>
                <w:sz w:val="22"/>
                <w:szCs w:val="22"/>
                <w:lang w:val="es-CO"/>
              </w:rPr>
              <w:t xml:space="preserve"> </w:t>
            </w:r>
          </w:p>
          <w:p w14:paraId="19BAC18A" w14:textId="77777777" w:rsidR="0052370E" w:rsidRPr="00DE43FE" w:rsidRDefault="0052370E" w:rsidP="0052370E">
            <w:pPr>
              <w:pStyle w:val="NormalWeb"/>
              <w:spacing w:before="0" w:beforeAutospacing="0" w:after="0" w:afterAutospacing="0" w:line="276" w:lineRule="auto"/>
              <w:jc w:val="both"/>
              <w:rPr>
                <w:rFonts w:asciiTheme="minorHAnsi" w:hAnsiTheme="minorHAnsi" w:cstheme="minorHAnsi"/>
                <w:b/>
                <w:sz w:val="22"/>
                <w:szCs w:val="22"/>
                <w:lang w:val="es-CO"/>
              </w:rPr>
            </w:pPr>
          </w:p>
          <w:p w14:paraId="59B3A6D1" w14:textId="2CC0D9ED" w:rsidR="0052370E" w:rsidRPr="00DE43FE" w:rsidRDefault="0052370E" w:rsidP="0052370E">
            <w:pPr>
              <w:spacing w:line="276" w:lineRule="auto"/>
              <w:jc w:val="both"/>
              <w:rPr>
                <w:rFonts w:asciiTheme="minorHAnsi" w:hAnsiTheme="minorHAnsi" w:cstheme="minorHAnsi"/>
                <w:bCs/>
              </w:rPr>
            </w:pPr>
            <w:r w:rsidRPr="00DE43FE">
              <w:rPr>
                <w:rFonts w:asciiTheme="minorHAnsi" w:hAnsiTheme="minorHAnsi" w:cstheme="minorHAnsi"/>
                <w:color w:val="A6A6A6" w:themeColor="background1" w:themeShade="A6"/>
              </w:rPr>
              <w:t>NOTA: i) Las obligaciones establecidas deberán estar relacionadas a la ejecución del convenio y/o contrato administrativo señalado</w:t>
            </w:r>
            <w:r w:rsidR="00AA6D9B" w:rsidRPr="00DE43FE">
              <w:rPr>
                <w:rFonts w:asciiTheme="minorHAnsi" w:hAnsiTheme="minorHAnsi" w:cstheme="minorHAnsi"/>
                <w:color w:val="A6A6A6" w:themeColor="background1" w:themeShade="A6"/>
              </w:rPr>
              <w:t xml:space="preserve"> en las consideraciones</w:t>
            </w:r>
            <w:r w:rsidR="00C12DEC" w:rsidRPr="00DE43FE">
              <w:rPr>
                <w:rFonts w:asciiTheme="minorHAnsi" w:hAnsiTheme="minorHAnsi" w:cstheme="minorHAnsi"/>
                <w:color w:val="A6A6A6" w:themeColor="background1" w:themeShade="A6"/>
              </w:rPr>
              <w:t xml:space="preserve"> </w:t>
            </w:r>
            <w:r w:rsidRPr="00DE43FE">
              <w:rPr>
                <w:rFonts w:asciiTheme="minorHAnsi" w:hAnsiTheme="minorHAnsi" w:cstheme="minorHAnsi"/>
                <w:color w:val="A6A6A6" w:themeColor="background1" w:themeShade="A6"/>
              </w:rPr>
              <w:t>QUE SE PRETENDE SATISFACER CON LA CONTRATACIÓN.</w:t>
            </w:r>
          </w:p>
          <w:p w14:paraId="4740BA4C" w14:textId="4A4A2EE1" w:rsidR="00D81642" w:rsidRPr="00DE43FE" w:rsidRDefault="00D81642" w:rsidP="00BF751D">
            <w:pPr>
              <w:pStyle w:val="Prrafodelista"/>
              <w:spacing w:line="276" w:lineRule="auto"/>
              <w:jc w:val="both"/>
              <w:rPr>
                <w:rFonts w:asciiTheme="minorHAnsi" w:hAnsiTheme="minorHAnsi" w:cstheme="minorHAnsi"/>
                <w:lang w:val="es-CO"/>
              </w:rPr>
            </w:pPr>
          </w:p>
        </w:tc>
      </w:tr>
      <w:tr w:rsidR="00873673" w:rsidRPr="00DE43FE" w14:paraId="5162AEB6" w14:textId="77777777" w:rsidTr="00581B06">
        <w:tc>
          <w:tcPr>
            <w:tcW w:w="10065" w:type="dxa"/>
            <w:shd w:val="clear" w:color="auto" w:fill="8EAADB" w:themeFill="accent1" w:themeFillTint="99"/>
          </w:tcPr>
          <w:p w14:paraId="11ED22F4" w14:textId="65028F15" w:rsidR="00873673" w:rsidRPr="00DE43FE" w:rsidRDefault="00D81642" w:rsidP="00BF751D">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t>QUINTA</w:t>
            </w:r>
            <w:r w:rsidR="00873673" w:rsidRPr="00DE43FE">
              <w:rPr>
                <w:rFonts w:asciiTheme="minorHAnsi" w:hAnsiTheme="minorHAnsi" w:cstheme="minorHAnsi"/>
                <w:b/>
                <w:bCs/>
                <w:lang w:val="es-CO"/>
              </w:rPr>
              <w:t>. – VALOR DEL CONTRATO:</w:t>
            </w:r>
          </w:p>
        </w:tc>
      </w:tr>
      <w:tr w:rsidR="00873673" w:rsidRPr="00DE43FE" w14:paraId="034D772D" w14:textId="77777777" w:rsidTr="00581B06">
        <w:tc>
          <w:tcPr>
            <w:tcW w:w="10065" w:type="dxa"/>
            <w:shd w:val="clear" w:color="auto" w:fill="auto"/>
          </w:tcPr>
          <w:p w14:paraId="05D85002" w14:textId="77777777" w:rsidR="00873673" w:rsidRPr="00DE43FE" w:rsidRDefault="00E83589" w:rsidP="00BF751D">
            <w:pPr>
              <w:spacing w:line="276" w:lineRule="auto"/>
              <w:jc w:val="both"/>
              <w:rPr>
                <w:rFonts w:asciiTheme="minorHAnsi" w:hAnsiTheme="minorHAnsi" w:cstheme="minorHAnsi"/>
              </w:rPr>
            </w:pPr>
            <w:r w:rsidRPr="00DE43FE">
              <w:rPr>
                <w:rFonts w:asciiTheme="minorHAnsi" w:hAnsiTheme="minorHAnsi" w:cstheme="minorHAnsi"/>
                <w:b/>
                <w:lang w:eastAsia="pt-BR"/>
              </w:rPr>
              <w:t>VALOR DEL CONTRATO:</w:t>
            </w:r>
            <w:r w:rsidRPr="00DE43FE">
              <w:rPr>
                <w:rFonts w:asciiTheme="minorHAnsi" w:hAnsiTheme="minorHAnsi" w:cstheme="minorHAnsi"/>
                <w:bCs/>
              </w:rPr>
              <w:t xml:space="preserve"> E</w:t>
            </w:r>
            <w:r w:rsidRPr="00DE43FE">
              <w:rPr>
                <w:rFonts w:asciiTheme="minorHAnsi" w:hAnsiTheme="minorHAnsi" w:cstheme="minorHAnsi"/>
              </w:rPr>
              <w:t xml:space="preserve">l valor del contrato será hasta por la suma de </w:t>
            </w:r>
            <w:r w:rsidRPr="00DE43FE">
              <w:rPr>
                <w:rFonts w:asciiTheme="minorHAnsi" w:hAnsiTheme="minorHAnsi" w:cstheme="minorHAnsi"/>
                <w:b/>
                <w:bCs/>
                <w:color w:val="A6A6A6" w:themeColor="background1" w:themeShade="A6"/>
              </w:rPr>
              <w:t>VALOR EN LETRAS</w:t>
            </w:r>
            <w:r w:rsidRPr="00DE43FE">
              <w:rPr>
                <w:rFonts w:asciiTheme="minorHAnsi" w:hAnsiTheme="minorHAnsi" w:cstheme="minorHAnsi"/>
                <w:b/>
                <w:color w:val="A6A6A6" w:themeColor="background1" w:themeShade="A6"/>
              </w:rPr>
              <w:t xml:space="preserve"> </w:t>
            </w:r>
            <w:r w:rsidRPr="00DE43FE">
              <w:rPr>
                <w:rFonts w:asciiTheme="minorHAnsi" w:hAnsiTheme="minorHAnsi" w:cstheme="minorHAnsi"/>
                <w:b/>
              </w:rPr>
              <w:t>M/CTE ($</w:t>
            </w:r>
            <w:r w:rsidRPr="00DE43FE">
              <w:rPr>
                <w:rFonts w:asciiTheme="minorHAnsi" w:hAnsiTheme="minorHAnsi" w:cstheme="minorHAnsi"/>
                <w:b/>
                <w:color w:val="A6A6A6" w:themeColor="background1" w:themeShade="A6"/>
              </w:rPr>
              <w:t>VALOR EN NÚMEROS</w:t>
            </w:r>
            <w:r w:rsidRPr="00DE43FE">
              <w:rPr>
                <w:rFonts w:asciiTheme="minorHAnsi" w:hAnsiTheme="minorHAnsi" w:cstheme="minorHAnsi"/>
                <w:b/>
              </w:rPr>
              <w:t xml:space="preserve">), </w:t>
            </w:r>
            <w:r w:rsidRPr="00DE43FE">
              <w:rPr>
                <w:rFonts w:asciiTheme="minorHAnsi" w:hAnsiTheme="minorHAnsi" w:cstheme="minorHAnsi"/>
              </w:rPr>
              <w:t xml:space="preserve">incluidos todos los gastos, costos, derechos, impuestos, tasas y demás contribuciones relacionadas con el cumplimiento </w:t>
            </w:r>
            <w:proofErr w:type="gramStart"/>
            <w:r w:rsidRPr="00DE43FE">
              <w:rPr>
                <w:rFonts w:asciiTheme="minorHAnsi" w:hAnsiTheme="minorHAnsi" w:cstheme="minorHAnsi"/>
              </w:rPr>
              <w:t>del mismo</w:t>
            </w:r>
            <w:proofErr w:type="gramEnd"/>
            <w:r w:rsidRPr="00DE43FE">
              <w:rPr>
                <w:rFonts w:asciiTheme="minorHAnsi" w:hAnsiTheme="minorHAnsi" w:cstheme="minorHAnsi"/>
              </w:rPr>
              <w:t>.</w:t>
            </w:r>
          </w:p>
          <w:p w14:paraId="51D569ED" w14:textId="6670862D" w:rsidR="00BF58B8" w:rsidRPr="00DE43FE" w:rsidRDefault="00BF58B8" w:rsidP="00BF751D">
            <w:pPr>
              <w:spacing w:line="276" w:lineRule="auto"/>
              <w:jc w:val="both"/>
              <w:rPr>
                <w:rFonts w:asciiTheme="minorHAnsi" w:hAnsiTheme="minorHAnsi" w:cstheme="minorHAnsi"/>
                <w:lang w:val="es-CO"/>
              </w:rPr>
            </w:pPr>
          </w:p>
        </w:tc>
      </w:tr>
      <w:tr w:rsidR="00873673" w:rsidRPr="00DE43FE" w14:paraId="4CC30FD1" w14:textId="77777777" w:rsidTr="00581B06">
        <w:tc>
          <w:tcPr>
            <w:tcW w:w="10065" w:type="dxa"/>
            <w:shd w:val="clear" w:color="auto" w:fill="8EAADB" w:themeFill="accent1" w:themeFillTint="99"/>
          </w:tcPr>
          <w:p w14:paraId="3494D52E" w14:textId="14850C1F" w:rsidR="00873673" w:rsidRPr="00DE43FE" w:rsidRDefault="00D81642" w:rsidP="00BF751D">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t>SEXTA</w:t>
            </w:r>
            <w:r w:rsidR="00873673" w:rsidRPr="00DE43FE">
              <w:rPr>
                <w:rFonts w:asciiTheme="minorHAnsi" w:hAnsiTheme="minorHAnsi" w:cstheme="minorHAnsi"/>
                <w:b/>
                <w:bCs/>
                <w:lang w:val="es-CO"/>
              </w:rPr>
              <w:t>. -</w:t>
            </w:r>
            <w:r w:rsidR="00873673" w:rsidRPr="00DE43FE">
              <w:rPr>
                <w:rFonts w:asciiTheme="minorHAnsi" w:hAnsiTheme="minorHAnsi" w:cstheme="minorHAnsi"/>
                <w:b/>
                <w:bCs/>
              </w:rPr>
              <w:t xml:space="preserve"> </w:t>
            </w:r>
            <w:r w:rsidR="00873673" w:rsidRPr="00DE43FE">
              <w:rPr>
                <w:rFonts w:asciiTheme="minorHAnsi" w:hAnsiTheme="minorHAnsi" w:cstheme="minorHAnsi"/>
                <w:b/>
                <w:bCs/>
                <w:lang w:val="es-CO"/>
              </w:rPr>
              <w:t>FORMA DE DESEMBOLSO Y REQUISITOS E IMPUTACIÓN PRESUPUESTAL:</w:t>
            </w:r>
          </w:p>
        </w:tc>
      </w:tr>
      <w:tr w:rsidR="00873673" w:rsidRPr="00DE43FE" w14:paraId="7EC38E8A" w14:textId="77777777" w:rsidTr="00581B06">
        <w:tc>
          <w:tcPr>
            <w:tcW w:w="10065" w:type="dxa"/>
          </w:tcPr>
          <w:p w14:paraId="704DC0E1" w14:textId="77777777" w:rsidR="00AB4F0B" w:rsidRPr="00DE43FE" w:rsidRDefault="00AB4F0B" w:rsidP="00AB4F0B">
            <w:pPr>
              <w:adjustRightInd w:val="0"/>
              <w:rPr>
                <w:rFonts w:asciiTheme="minorHAnsi" w:hAnsiTheme="minorHAnsi" w:cstheme="minorHAnsi"/>
                <w:lang w:eastAsia="pt-BR"/>
              </w:rPr>
            </w:pPr>
            <w:r w:rsidRPr="00DE43FE">
              <w:rPr>
                <w:rFonts w:asciiTheme="minorHAnsi" w:hAnsiTheme="minorHAnsi" w:cstheme="minorHAnsi"/>
                <w:b/>
                <w:lang w:eastAsia="pt-BR"/>
              </w:rPr>
              <w:t xml:space="preserve">FORMA DE PAGO DEL CONTRATO: </w:t>
            </w:r>
            <w:r w:rsidRPr="00DE43FE">
              <w:rPr>
                <w:rFonts w:asciiTheme="minorHAnsi" w:hAnsiTheme="minorHAnsi" w:cstheme="minorHAnsi"/>
                <w:lang w:eastAsia="pt-BR"/>
              </w:rPr>
              <w:t xml:space="preserve">El valor del contrato se pagará de la siguiente manera: </w:t>
            </w:r>
          </w:p>
          <w:p w14:paraId="71ED632F" w14:textId="77777777" w:rsidR="00AB4F0B" w:rsidRPr="00DE43FE" w:rsidRDefault="00AB4F0B" w:rsidP="00AB4F0B">
            <w:pPr>
              <w:spacing w:before="120"/>
              <w:rPr>
                <w:rFonts w:asciiTheme="minorHAnsi" w:hAnsiTheme="minorHAnsi" w:cstheme="minorHAnsi"/>
                <w:color w:val="BFBFBF" w:themeColor="background1" w:themeShade="BF"/>
              </w:rPr>
            </w:pPr>
            <w:r w:rsidRPr="00DE43FE">
              <w:rPr>
                <w:rFonts w:asciiTheme="minorHAnsi" w:hAnsiTheme="minorHAnsi" w:cstheme="minorHAnsi"/>
                <w:color w:val="A6A6A6"/>
              </w:rPr>
              <w:t>&lt;Describir el número de pagos/desembolsos y el valor, identificando los productos o servicios o entregables que se deben recibir</w:t>
            </w:r>
            <w:r w:rsidRPr="00DE43FE">
              <w:rPr>
                <w:rFonts w:asciiTheme="minorHAnsi" w:hAnsiTheme="minorHAnsi" w:cstheme="minorHAnsi"/>
                <w:color w:val="BFBFBF" w:themeColor="background1" w:themeShade="BF"/>
              </w:rPr>
              <w:t>&gt;.</w:t>
            </w:r>
          </w:p>
          <w:p w14:paraId="3B02EE32" w14:textId="77777777" w:rsidR="00AB4F0B" w:rsidRPr="00DE43FE" w:rsidRDefault="00AB4F0B" w:rsidP="00AB4F0B">
            <w:pPr>
              <w:spacing w:before="120"/>
              <w:rPr>
                <w:rFonts w:asciiTheme="minorHAnsi" w:hAnsiTheme="minorHAnsi" w:cstheme="minorHAnsi"/>
              </w:rPr>
            </w:pPr>
            <w:r w:rsidRPr="00DE43FE">
              <w:rPr>
                <w:rFonts w:asciiTheme="minorHAnsi" w:hAnsiTheme="minorHAnsi" w:cstheme="minorHAnsi"/>
              </w:rPr>
              <w:t>___ (</w:t>
            </w:r>
            <w:r w:rsidRPr="00DE43FE">
              <w:rPr>
                <w:rFonts w:asciiTheme="minorHAnsi" w:hAnsiTheme="minorHAnsi" w:cstheme="minorHAnsi"/>
                <w:color w:val="A6A6A6" w:themeColor="background1" w:themeShade="A6"/>
              </w:rPr>
              <w:t>X</w:t>
            </w:r>
            <w:r w:rsidRPr="00DE43FE">
              <w:rPr>
                <w:rFonts w:asciiTheme="minorHAnsi" w:hAnsiTheme="minorHAnsi" w:cstheme="minorHAnsi"/>
              </w:rPr>
              <w:t xml:space="preserve">) pagos hasta por valor de </w:t>
            </w:r>
            <w:r w:rsidRPr="00DE43FE">
              <w:rPr>
                <w:rFonts w:asciiTheme="minorHAnsi" w:hAnsiTheme="minorHAnsi" w:cstheme="minorHAnsi"/>
                <w:b/>
                <w:bCs/>
                <w:color w:val="A6A6A6" w:themeColor="background1" w:themeShade="A6"/>
              </w:rPr>
              <w:t>VALOR EN LETRAS</w:t>
            </w:r>
            <w:r w:rsidRPr="00DE43FE">
              <w:rPr>
                <w:rFonts w:asciiTheme="minorHAnsi" w:hAnsiTheme="minorHAnsi" w:cstheme="minorHAnsi"/>
                <w:b/>
                <w:color w:val="A6A6A6" w:themeColor="background1" w:themeShade="A6"/>
              </w:rPr>
              <w:t xml:space="preserve"> </w:t>
            </w:r>
            <w:r w:rsidRPr="00DE43FE">
              <w:rPr>
                <w:rFonts w:asciiTheme="minorHAnsi" w:hAnsiTheme="minorHAnsi" w:cstheme="minorHAnsi"/>
                <w:b/>
              </w:rPr>
              <w:t>M/CTE ($</w:t>
            </w:r>
            <w:r w:rsidRPr="00DE43FE">
              <w:rPr>
                <w:rFonts w:asciiTheme="minorHAnsi" w:hAnsiTheme="minorHAnsi" w:cstheme="minorHAnsi"/>
                <w:b/>
                <w:color w:val="A6A6A6" w:themeColor="background1" w:themeShade="A6"/>
              </w:rPr>
              <w:t>VALOR EN NÚMEROS</w:t>
            </w:r>
            <w:r w:rsidRPr="00DE43FE">
              <w:rPr>
                <w:rFonts w:asciiTheme="minorHAnsi" w:hAnsiTheme="minorHAnsi" w:cstheme="minorHAnsi"/>
                <w:b/>
              </w:rPr>
              <w:t>)</w:t>
            </w:r>
            <w:r w:rsidRPr="00DE43FE">
              <w:rPr>
                <w:rFonts w:asciiTheme="minorHAnsi" w:hAnsiTheme="minorHAnsi" w:cstheme="minorHAnsi"/>
                <w:b/>
                <w:bCs/>
              </w:rPr>
              <w:t xml:space="preserve">, </w:t>
            </w:r>
            <w:r w:rsidRPr="00DE43FE">
              <w:rPr>
                <w:rFonts w:asciiTheme="minorHAnsi" w:hAnsiTheme="minorHAnsi" w:cstheme="minorHAnsi"/>
              </w:rPr>
              <w:t>contra entrega del informe de actividades y sus soportes correspondientes al periodo a pagar.</w:t>
            </w:r>
          </w:p>
          <w:p w14:paraId="7A78D232" w14:textId="77777777" w:rsidR="00AB4F0B" w:rsidRPr="00DE43FE" w:rsidRDefault="00AB4F0B" w:rsidP="00AB4F0B">
            <w:pPr>
              <w:spacing w:before="120"/>
              <w:rPr>
                <w:rFonts w:asciiTheme="minorHAnsi" w:hAnsiTheme="minorHAnsi" w:cstheme="minorHAnsi"/>
              </w:rPr>
            </w:pPr>
          </w:p>
          <w:p w14:paraId="6058F261" w14:textId="77777777" w:rsidR="00873673" w:rsidRPr="00DE43FE" w:rsidRDefault="00AB4F0B" w:rsidP="00AB4F0B">
            <w:pPr>
              <w:spacing w:before="120"/>
              <w:rPr>
                <w:rFonts w:asciiTheme="minorHAnsi" w:hAnsiTheme="minorHAnsi" w:cstheme="minorHAnsi"/>
                <w:color w:val="A6A6A6" w:themeColor="background1" w:themeShade="A6"/>
              </w:rPr>
            </w:pPr>
            <w:r w:rsidRPr="00DE43FE">
              <w:rPr>
                <w:rFonts w:asciiTheme="minorHAnsi" w:hAnsiTheme="minorHAnsi" w:cstheme="minorHAnsi"/>
                <w:color w:val="A6A6A6" w:themeColor="background1" w:themeShade="A6"/>
              </w:rPr>
              <w:t xml:space="preserve">NOTA: i) En caso de que se establezcan entregables deberán estar relacionadas en debida forma, identificando el costo que se genera cada uno de los entregables. </w:t>
            </w:r>
          </w:p>
          <w:p w14:paraId="7242910D" w14:textId="5D0D3FE4" w:rsidR="00AB4F0B" w:rsidRPr="00DE43FE" w:rsidRDefault="00AB4F0B" w:rsidP="00AB4F0B">
            <w:pPr>
              <w:spacing w:before="120"/>
              <w:rPr>
                <w:rFonts w:asciiTheme="minorHAnsi" w:hAnsiTheme="minorHAnsi" w:cstheme="minorHAnsi"/>
              </w:rPr>
            </w:pPr>
          </w:p>
        </w:tc>
      </w:tr>
      <w:tr w:rsidR="00873673" w:rsidRPr="00DE43FE" w14:paraId="4D850044" w14:textId="77777777" w:rsidTr="00581B06">
        <w:tc>
          <w:tcPr>
            <w:tcW w:w="10065" w:type="dxa"/>
            <w:shd w:val="clear" w:color="auto" w:fill="8EAADB" w:themeFill="accent1" w:themeFillTint="99"/>
          </w:tcPr>
          <w:p w14:paraId="2F4036D9" w14:textId="766A8AF6" w:rsidR="00873673" w:rsidRPr="00DE43FE" w:rsidRDefault="00873673" w:rsidP="00BF751D">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t>PARÁGRAFO PRIMERO</w:t>
            </w:r>
            <w:r w:rsidR="009A7571" w:rsidRPr="00DE43FE">
              <w:rPr>
                <w:rFonts w:asciiTheme="minorHAnsi" w:hAnsiTheme="minorHAnsi" w:cstheme="minorHAnsi"/>
                <w:b/>
                <w:bCs/>
                <w:lang w:val="es-CO"/>
              </w:rPr>
              <w:t>:</w:t>
            </w:r>
          </w:p>
        </w:tc>
      </w:tr>
      <w:tr w:rsidR="00873673" w:rsidRPr="00DE43FE" w14:paraId="6F51C6AC" w14:textId="77777777" w:rsidTr="00581B06">
        <w:tc>
          <w:tcPr>
            <w:tcW w:w="10065" w:type="dxa"/>
          </w:tcPr>
          <w:p w14:paraId="4C712100" w14:textId="77777777" w:rsidR="00197A23" w:rsidRPr="00DE43FE" w:rsidRDefault="008832D4" w:rsidP="008832D4">
            <w:pPr>
              <w:spacing w:line="276" w:lineRule="auto"/>
              <w:jc w:val="both"/>
              <w:rPr>
                <w:rFonts w:asciiTheme="minorHAnsi" w:hAnsiTheme="minorHAnsi" w:cstheme="minorHAnsi"/>
              </w:rPr>
            </w:pPr>
            <w:r w:rsidRPr="00DE43FE">
              <w:rPr>
                <w:rFonts w:asciiTheme="minorHAnsi" w:hAnsiTheme="minorHAnsi" w:cstheme="minorHAnsi"/>
              </w:rPr>
              <w:t xml:space="preserve">El pago se realizará dentro de los </w:t>
            </w:r>
            <w:r w:rsidR="003D5B67" w:rsidRPr="00DE43FE">
              <w:rPr>
                <w:rFonts w:asciiTheme="minorHAnsi" w:hAnsiTheme="minorHAnsi" w:cstheme="minorHAnsi"/>
                <w:i/>
                <w:iCs/>
                <w:color w:val="767171" w:themeColor="background2" w:themeShade="80"/>
              </w:rPr>
              <w:t>(indicar el número de días</w:t>
            </w:r>
            <w:r w:rsidRPr="00DE43FE">
              <w:rPr>
                <w:rFonts w:asciiTheme="minorHAnsi" w:hAnsiTheme="minorHAnsi" w:cstheme="minorHAnsi"/>
                <w:i/>
                <w:iCs/>
                <w:color w:val="767171" w:themeColor="background2" w:themeShade="80"/>
              </w:rPr>
              <w:t>)</w:t>
            </w:r>
            <w:r w:rsidRPr="00DE43FE">
              <w:rPr>
                <w:rFonts w:asciiTheme="minorHAnsi" w:hAnsiTheme="minorHAnsi" w:cstheme="minorHAnsi"/>
                <w:color w:val="767171" w:themeColor="background2" w:themeShade="80"/>
              </w:rPr>
              <w:t xml:space="preserve"> </w:t>
            </w:r>
            <w:r w:rsidRPr="00DE43FE">
              <w:rPr>
                <w:rFonts w:asciiTheme="minorHAnsi" w:hAnsiTheme="minorHAnsi" w:cstheme="minorHAnsi"/>
              </w:rPr>
              <w:t xml:space="preserve">días hábiles siguientes a la radicación de los </w:t>
            </w:r>
            <w:r w:rsidRPr="00DE43FE">
              <w:rPr>
                <w:rFonts w:asciiTheme="minorHAnsi" w:hAnsiTheme="minorHAnsi" w:cstheme="minorHAnsi"/>
              </w:rPr>
              <w:lastRenderedPageBreak/>
              <w:t>requisitos para pago:</w:t>
            </w:r>
          </w:p>
          <w:p w14:paraId="25D2DA6C" w14:textId="77777777" w:rsidR="00197A23" w:rsidRPr="00DE43FE" w:rsidRDefault="008832D4" w:rsidP="00197A23">
            <w:pPr>
              <w:pStyle w:val="Prrafodelista"/>
              <w:numPr>
                <w:ilvl w:val="0"/>
                <w:numId w:val="17"/>
              </w:numPr>
              <w:spacing w:line="276" w:lineRule="auto"/>
              <w:jc w:val="both"/>
              <w:rPr>
                <w:rFonts w:asciiTheme="minorHAnsi" w:hAnsiTheme="minorHAnsi" w:cstheme="minorHAnsi"/>
                <w:lang w:val="es-CO"/>
              </w:rPr>
            </w:pPr>
            <w:r w:rsidRPr="00DE43FE">
              <w:rPr>
                <w:rFonts w:asciiTheme="minorHAnsi" w:hAnsiTheme="minorHAnsi" w:cstheme="minorHAnsi"/>
              </w:rPr>
              <w:t>La Factura cuando aplique</w:t>
            </w:r>
          </w:p>
          <w:p w14:paraId="3F91891B" w14:textId="77777777" w:rsidR="00197A23" w:rsidRPr="00DE43FE" w:rsidRDefault="008832D4" w:rsidP="00197A23">
            <w:pPr>
              <w:pStyle w:val="Prrafodelista"/>
              <w:numPr>
                <w:ilvl w:val="0"/>
                <w:numId w:val="17"/>
              </w:numPr>
              <w:spacing w:line="276" w:lineRule="auto"/>
              <w:jc w:val="both"/>
              <w:rPr>
                <w:rFonts w:asciiTheme="minorHAnsi" w:hAnsiTheme="minorHAnsi" w:cstheme="minorHAnsi"/>
                <w:lang w:val="es-CO"/>
              </w:rPr>
            </w:pPr>
            <w:r w:rsidRPr="00DE43FE">
              <w:rPr>
                <w:rFonts w:asciiTheme="minorHAnsi" w:hAnsiTheme="minorHAnsi" w:cstheme="minorHAnsi"/>
              </w:rPr>
              <w:t xml:space="preserve">Informe de actividades y sus soportes correspondiente al periodo a pagar. </w:t>
            </w:r>
          </w:p>
          <w:p w14:paraId="5BDBDC1F" w14:textId="77777777" w:rsidR="00197A23" w:rsidRPr="00DE43FE" w:rsidRDefault="00197A23" w:rsidP="00197A23">
            <w:pPr>
              <w:pStyle w:val="Prrafodelista"/>
              <w:numPr>
                <w:ilvl w:val="0"/>
                <w:numId w:val="17"/>
              </w:numPr>
              <w:spacing w:line="276" w:lineRule="auto"/>
              <w:jc w:val="both"/>
              <w:rPr>
                <w:rFonts w:asciiTheme="minorHAnsi" w:hAnsiTheme="minorHAnsi" w:cstheme="minorHAnsi"/>
                <w:lang w:val="es-CO"/>
              </w:rPr>
            </w:pPr>
            <w:r w:rsidRPr="00DE43FE">
              <w:rPr>
                <w:rFonts w:asciiTheme="minorHAnsi" w:hAnsiTheme="minorHAnsi" w:cstheme="minorHAnsi"/>
              </w:rPr>
              <w:t>C</w:t>
            </w:r>
            <w:r w:rsidR="008832D4" w:rsidRPr="00DE43FE">
              <w:rPr>
                <w:rFonts w:asciiTheme="minorHAnsi" w:hAnsiTheme="minorHAnsi" w:cstheme="minorHAnsi"/>
              </w:rPr>
              <w:t>ertificación de cumplimiento de las obligaciones firmadas por el supervisor, en el formato establecido para tal fin por la AGENCIA NACIONAL DIGITAL.</w:t>
            </w:r>
          </w:p>
          <w:p w14:paraId="617BB0A5" w14:textId="77777777" w:rsidR="00197A23" w:rsidRPr="00DE43FE" w:rsidRDefault="008832D4" w:rsidP="00197A23">
            <w:pPr>
              <w:pStyle w:val="Prrafodelista"/>
              <w:numPr>
                <w:ilvl w:val="0"/>
                <w:numId w:val="17"/>
              </w:numPr>
              <w:spacing w:line="276" w:lineRule="auto"/>
              <w:jc w:val="both"/>
              <w:rPr>
                <w:rFonts w:asciiTheme="minorHAnsi" w:hAnsiTheme="minorHAnsi" w:cstheme="minorHAnsi"/>
                <w:lang w:val="es-CO"/>
              </w:rPr>
            </w:pPr>
            <w:r w:rsidRPr="00DE43FE">
              <w:rPr>
                <w:rFonts w:asciiTheme="minorHAnsi" w:hAnsiTheme="minorHAnsi" w:cstheme="minorHAnsi"/>
              </w:rPr>
              <w:t xml:space="preserve">Copia de los comprobantes de pago de los aportes al Sistema General de Seguridad Social Integral, en el porcentaje establecido por el Gobierno Nacional. </w:t>
            </w:r>
          </w:p>
          <w:p w14:paraId="10712781" w14:textId="77777777" w:rsidR="00197A23" w:rsidRPr="00DE43FE" w:rsidRDefault="00197A23" w:rsidP="00197A23">
            <w:pPr>
              <w:spacing w:line="276" w:lineRule="auto"/>
              <w:jc w:val="both"/>
              <w:rPr>
                <w:rFonts w:asciiTheme="minorHAnsi" w:hAnsiTheme="minorHAnsi" w:cstheme="minorHAnsi"/>
              </w:rPr>
            </w:pPr>
          </w:p>
          <w:p w14:paraId="4141F148" w14:textId="77777777" w:rsidR="00197A23" w:rsidRPr="00DE43FE" w:rsidRDefault="008832D4" w:rsidP="00197A23">
            <w:pPr>
              <w:spacing w:line="276" w:lineRule="auto"/>
              <w:jc w:val="both"/>
              <w:rPr>
                <w:rFonts w:asciiTheme="minorHAnsi" w:hAnsiTheme="minorHAnsi" w:cstheme="minorHAnsi"/>
              </w:rPr>
            </w:pPr>
            <w:r w:rsidRPr="00DE43FE">
              <w:rPr>
                <w:rFonts w:asciiTheme="minorHAnsi" w:hAnsiTheme="minorHAnsi" w:cstheme="minorHAnsi"/>
                <w:b/>
                <w:bCs/>
              </w:rPr>
              <w:t>PARÁGRAFO PRIMERO:</w:t>
            </w:r>
            <w:r w:rsidRPr="00DE43FE">
              <w:rPr>
                <w:rFonts w:asciiTheme="minorHAnsi" w:hAnsiTheme="minorHAnsi" w:cstheme="minorHAnsi"/>
              </w:rPr>
              <w:t xml:space="preserve"> La AGENCIA NACIONAL DIGITAL por conducto de la Subdirección Administrativa y Financiera, verificará y certificará el cumplimiento de la obligación del CONTRATISTA frente a los aportes al Sistema de Seguridad Social integral y parafiscales de acuerdo en lo establecido que regule la materia.</w:t>
            </w:r>
          </w:p>
          <w:p w14:paraId="2C83DCC8" w14:textId="77777777" w:rsidR="00197A23" w:rsidRPr="00DE43FE" w:rsidRDefault="00197A23" w:rsidP="00197A23">
            <w:pPr>
              <w:spacing w:line="276" w:lineRule="auto"/>
              <w:jc w:val="both"/>
              <w:rPr>
                <w:rFonts w:asciiTheme="minorHAnsi" w:hAnsiTheme="minorHAnsi" w:cstheme="minorHAnsi"/>
              </w:rPr>
            </w:pPr>
          </w:p>
          <w:p w14:paraId="00D7A9D4" w14:textId="77777777" w:rsidR="00197A23" w:rsidRPr="00DE43FE" w:rsidRDefault="008832D4" w:rsidP="00197A23">
            <w:pPr>
              <w:spacing w:line="276" w:lineRule="auto"/>
              <w:jc w:val="both"/>
              <w:rPr>
                <w:rFonts w:asciiTheme="minorHAnsi" w:hAnsiTheme="minorHAnsi" w:cstheme="minorHAnsi"/>
              </w:rPr>
            </w:pPr>
            <w:r w:rsidRPr="00DE43FE">
              <w:rPr>
                <w:rFonts w:asciiTheme="minorHAnsi" w:hAnsiTheme="minorHAnsi" w:cstheme="minorHAnsi"/>
                <w:b/>
                <w:bCs/>
              </w:rPr>
              <w:t>PARÁGRAFO SEGUNDO</w:t>
            </w:r>
            <w:r w:rsidRPr="00DE43FE">
              <w:rPr>
                <w:rFonts w:asciiTheme="minorHAnsi" w:hAnsiTheme="minorHAnsi" w:cstheme="minorHAnsi"/>
              </w:rPr>
              <w:t>: Los pagos se efectuarán mediante transferencia electrónica a la cuenta bancaria que para el efecto informe el CONTRATISTA.</w:t>
            </w:r>
          </w:p>
          <w:p w14:paraId="0CC85598" w14:textId="77777777" w:rsidR="00197A23" w:rsidRPr="00DE43FE" w:rsidRDefault="00197A23" w:rsidP="00197A23">
            <w:pPr>
              <w:spacing w:line="276" w:lineRule="auto"/>
              <w:jc w:val="both"/>
              <w:rPr>
                <w:rFonts w:asciiTheme="minorHAnsi" w:hAnsiTheme="minorHAnsi" w:cstheme="minorHAnsi"/>
              </w:rPr>
            </w:pPr>
          </w:p>
          <w:p w14:paraId="57BFC089" w14:textId="77777777" w:rsidR="00D81642" w:rsidRPr="00DE43FE" w:rsidRDefault="008832D4" w:rsidP="00197A23">
            <w:pPr>
              <w:spacing w:line="276" w:lineRule="auto"/>
              <w:jc w:val="both"/>
              <w:rPr>
                <w:rFonts w:asciiTheme="minorHAnsi" w:hAnsiTheme="minorHAnsi" w:cstheme="minorHAnsi"/>
              </w:rPr>
            </w:pPr>
            <w:r w:rsidRPr="00DE43FE">
              <w:rPr>
                <w:rFonts w:asciiTheme="minorHAnsi" w:hAnsiTheme="minorHAnsi" w:cstheme="minorHAnsi"/>
                <w:b/>
                <w:bCs/>
              </w:rPr>
              <w:t>PARÁGRAFO TERCERO:</w:t>
            </w:r>
            <w:r w:rsidRPr="00DE43FE">
              <w:rPr>
                <w:rFonts w:asciiTheme="minorHAnsi" w:hAnsiTheme="minorHAnsi" w:cstheme="minorHAnsi"/>
              </w:rPr>
              <w:t xml:space="preserve"> En todo caso los pagos estarán sujetos a la disponibilidad del PAC y derecho a turno</w:t>
            </w:r>
            <w:r w:rsidR="00DC635A" w:rsidRPr="00DE43FE">
              <w:rPr>
                <w:rFonts w:asciiTheme="minorHAnsi" w:hAnsiTheme="minorHAnsi" w:cstheme="minorHAnsi"/>
              </w:rPr>
              <w:t>.</w:t>
            </w:r>
          </w:p>
          <w:p w14:paraId="02681DF4" w14:textId="5682172B" w:rsidR="00BF58B8" w:rsidRPr="00DE43FE" w:rsidRDefault="00BF58B8" w:rsidP="00197A23">
            <w:pPr>
              <w:spacing w:line="276" w:lineRule="auto"/>
              <w:jc w:val="both"/>
              <w:rPr>
                <w:rFonts w:asciiTheme="minorHAnsi" w:hAnsiTheme="minorHAnsi" w:cstheme="minorHAnsi"/>
                <w:lang w:val="es-CO"/>
              </w:rPr>
            </w:pPr>
          </w:p>
        </w:tc>
      </w:tr>
      <w:tr w:rsidR="00873673" w:rsidRPr="00DE43FE" w14:paraId="62EC4197" w14:textId="77777777" w:rsidTr="00581B06">
        <w:tc>
          <w:tcPr>
            <w:tcW w:w="10065" w:type="dxa"/>
            <w:shd w:val="clear" w:color="auto" w:fill="8EAADB" w:themeFill="accent1" w:themeFillTint="99"/>
          </w:tcPr>
          <w:p w14:paraId="6366342B" w14:textId="0B15AB95" w:rsidR="00873673" w:rsidRPr="00DE43FE" w:rsidRDefault="00D81642" w:rsidP="00BF751D">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lastRenderedPageBreak/>
              <w:t>SEPTIMA</w:t>
            </w:r>
            <w:r w:rsidR="00873673" w:rsidRPr="00DE43FE">
              <w:rPr>
                <w:rFonts w:asciiTheme="minorHAnsi" w:hAnsiTheme="minorHAnsi" w:cstheme="minorHAnsi"/>
                <w:b/>
                <w:bCs/>
                <w:lang w:val="es-CO"/>
              </w:rPr>
              <w:t>. -PLAZO DE EJECUCIÓN:</w:t>
            </w:r>
          </w:p>
        </w:tc>
      </w:tr>
      <w:tr w:rsidR="00873673" w:rsidRPr="00DE43FE" w14:paraId="55EA0810" w14:textId="77777777" w:rsidTr="00581B06">
        <w:tc>
          <w:tcPr>
            <w:tcW w:w="10065" w:type="dxa"/>
            <w:shd w:val="clear" w:color="auto" w:fill="auto"/>
          </w:tcPr>
          <w:p w14:paraId="7FEFF659" w14:textId="77777777" w:rsidR="00E227CE" w:rsidRPr="00DE43FE" w:rsidRDefault="005164F6" w:rsidP="00BF751D">
            <w:pPr>
              <w:spacing w:line="276" w:lineRule="auto"/>
              <w:jc w:val="both"/>
              <w:rPr>
                <w:rFonts w:asciiTheme="minorHAnsi" w:hAnsiTheme="minorHAnsi" w:cstheme="minorHAnsi"/>
                <w:color w:val="A6A6A6" w:themeColor="background1" w:themeShade="A6"/>
              </w:rPr>
            </w:pPr>
            <w:r w:rsidRPr="00DE43FE">
              <w:rPr>
                <w:rFonts w:asciiTheme="minorHAnsi" w:hAnsiTheme="minorHAnsi" w:cstheme="minorHAnsi"/>
              </w:rPr>
              <w:t xml:space="preserve">El plazo de ejecución del presente contrato será desde el cumplimiento de los requisitos de perfeccionamiento y ejecución y hasta </w:t>
            </w:r>
            <w:r w:rsidRPr="00DE43FE">
              <w:rPr>
                <w:rFonts w:asciiTheme="minorHAnsi" w:hAnsiTheme="minorHAnsi" w:cstheme="minorHAnsi"/>
                <w:color w:val="A6A6A6" w:themeColor="background1" w:themeShade="A6"/>
              </w:rPr>
              <w:t>&lt;Indique fecha de finalización del contrato&gt;.</w:t>
            </w:r>
          </w:p>
          <w:p w14:paraId="1C9D343F" w14:textId="5E97C867" w:rsidR="005164F6" w:rsidRPr="00DE43FE" w:rsidRDefault="005164F6" w:rsidP="00BF751D">
            <w:pPr>
              <w:spacing w:line="276" w:lineRule="auto"/>
              <w:jc w:val="both"/>
              <w:rPr>
                <w:rFonts w:asciiTheme="minorHAnsi" w:hAnsiTheme="minorHAnsi" w:cstheme="minorHAnsi"/>
                <w:color w:val="FF0000"/>
                <w:lang w:val="es-CO"/>
              </w:rPr>
            </w:pPr>
          </w:p>
        </w:tc>
      </w:tr>
      <w:tr w:rsidR="00873673" w:rsidRPr="00DE43FE" w14:paraId="680B1F54" w14:textId="77777777" w:rsidTr="00581B06">
        <w:tc>
          <w:tcPr>
            <w:tcW w:w="10065" w:type="dxa"/>
            <w:shd w:val="clear" w:color="auto" w:fill="8EAADB" w:themeFill="accent1" w:themeFillTint="99"/>
          </w:tcPr>
          <w:p w14:paraId="0E4429FA" w14:textId="2DE2A1D0" w:rsidR="00873673" w:rsidRPr="00DE43FE" w:rsidRDefault="00D81642" w:rsidP="00BF751D">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t>OCTAVA</w:t>
            </w:r>
            <w:r w:rsidR="00873673" w:rsidRPr="00DE43FE">
              <w:rPr>
                <w:rFonts w:asciiTheme="minorHAnsi" w:hAnsiTheme="minorHAnsi" w:cstheme="minorHAnsi"/>
                <w:b/>
                <w:bCs/>
                <w:lang w:val="es-CO"/>
              </w:rPr>
              <w:t xml:space="preserve"> -SUPERVISIÓN:</w:t>
            </w:r>
          </w:p>
        </w:tc>
      </w:tr>
      <w:tr w:rsidR="00873673" w:rsidRPr="00DE43FE" w14:paraId="455F3026" w14:textId="77777777" w:rsidTr="00581B06">
        <w:tc>
          <w:tcPr>
            <w:tcW w:w="10065" w:type="dxa"/>
            <w:shd w:val="clear" w:color="auto" w:fill="auto"/>
          </w:tcPr>
          <w:p w14:paraId="4FF5800B" w14:textId="4DC7D4ED" w:rsidR="00873673" w:rsidRPr="00DE43FE" w:rsidRDefault="00873673" w:rsidP="00BF751D">
            <w:pPr>
              <w:spacing w:line="276" w:lineRule="auto"/>
              <w:jc w:val="both"/>
              <w:rPr>
                <w:rFonts w:asciiTheme="minorHAnsi" w:hAnsiTheme="minorHAnsi" w:cstheme="minorHAnsi"/>
                <w:lang w:val="es-CO"/>
              </w:rPr>
            </w:pPr>
            <w:r w:rsidRPr="00DE43FE">
              <w:rPr>
                <w:rFonts w:asciiTheme="minorHAnsi" w:hAnsiTheme="minorHAnsi" w:cstheme="minorHAnsi"/>
                <w:lang w:val="es-CO"/>
              </w:rPr>
              <w:t xml:space="preserve">La supervisión del contrato por parte del contratista será ejercida por </w:t>
            </w:r>
            <w:r w:rsidR="00291981" w:rsidRPr="00DE43FE">
              <w:rPr>
                <w:rFonts w:asciiTheme="minorHAnsi" w:hAnsiTheme="minorHAnsi" w:cstheme="minorHAnsi"/>
                <w:color w:val="767171" w:themeColor="background2" w:themeShade="80"/>
                <w:lang w:val="es-CO"/>
              </w:rPr>
              <w:t xml:space="preserve">(Indicar el cargo </w:t>
            </w:r>
            <w:r w:rsidR="001A485E" w:rsidRPr="00DE43FE">
              <w:rPr>
                <w:rFonts w:asciiTheme="minorHAnsi" w:hAnsiTheme="minorHAnsi" w:cstheme="minorHAnsi"/>
                <w:color w:val="767171" w:themeColor="background2" w:themeShade="80"/>
                <w:lang w:val="es-CO"/>
              </w:rPr>
              <w:t>de la persona y/o subdirec</w:t>
            </w:r>
            <w:r w:rsidR="004A11A2" w:rsidRPr="00DE43FE">
              <w:rPr>
                <w:rFonts w:asciiTheme="minorHAnsi" w:hAnsiTheme="minorHAnsi" w:cstheme="minorHAnsi"/>
                <w:color w:val="767171" w:themeColor="background2" w:themeShade="80"/>
                <w:lang w:val="es-CO"/>
              </w:rPr>
              <w:t>tor que ejercerá la supervisión</w:t>
            </w:r>
            <w:r w:rsidR="0053531F" w:rsidRPr="00DE43FE">
              <w:rPr>
                <w:rFonts w:asciiTheme="minorHAnsi" w:hAnsiTheme="minorHAnsi" w:cstheme="minorHAnsi"/>
                <w:color w:val="767171" w:themeColor="background2" w:themeShade="80"/>
                <w:lang w:val="es-CO"/>
              </w:rPr>
              <w:t>)</w:t>
            </w:r>
            <w:r w:rsidRPr="00DE43FE">
              <w:rPr>
                <w:rFonts w:asciiTheme="minorHAnsi" w:hAnsiTheme="minorHAnsi" w:cstheme="minorHAnsi"/>
                <w:color w:val="767171" w:themeColor="background2" w:themeShade="80"/>
                <w:lang w:val="es-CO"/>
              </w:rPr>
              <w:t xml:space="preserve"> </w:t>
            </w:r>
            <w:r w:rsidRPr="00DE43FE">
              <w:rPr>
                <w:rFonts w:asciiTheme="minorHAnsi" w:hAnsiTheme="minorHAnsi" w:cstheme="minorHAnsi"/>
                <w:lang w:val="es-CO"/>
              </w:rPr>
              <w:t>o quien designe por escrito el Director(a) de la Agencia Nacional Digital</w:t>
            </w:r>
            <w:r w:rsidR="0053531F" w:rsidRPr="00DE43FE">
              <w:rPr>
                <w:rFonts w:asciiTheme="minorHAnsi" w:hAnsiTheme="minorHAnsi" w:cstheme="minorHAnsi"/>
                <w:lang w:val="es-CO"/>
              </w:rPr>
              <w:t>).</w:t>
            </w:r>
          </w:p>
          <w:p w14:paraId="1941C714" w14:textId="77777777" w:rsidR="00873673" w:rsidRPr="00DE43FE" w:rsidRDefault="00873673" w:rsidP="00BF751D">
            <w:pPr>
              <w:spacing w:line="276" w:lineRule="auto"/>
              <w:jc w:val="both"/>
              <w:rPr>
                <w:rFonts w:asciiTheme="minorHAnsi" w:hAnsiTheme="minorHAnsi" w:cstheme="minorHAnsi"/>
                <w:lang w:val="es-CO"/>
              </w:rPr>
            </w:pPr>
          </w:p>
          <w:p w14:paraId="6393F509" w14:textId="74EFF24C" w:rsidR="00873673" w:rsidRPr="00DE43FE" w:rsidRDefault="00873673" w:rsidP="00BF751D">
            <w:pPr>
              <w:spacing w:line="276" w:lineRule="auto"/>
              <w:jc w:val="both"/>
              <w:rPr>
                <w:rFonts w:asciiTheme="minorHAnsi" w:hAnsiTheme="minorHAnsi" w:cstheme="minorHAnsi"/>
                <w:lang w:val="es-CO"/>
              </w:rPr>
            </w:pPr>
            <w:r w:rsidRPr="00DE43FE">
              <w:rPr>
                <w:rFonts w:asciiTheme="minorHAnsi" w:hAnsiTheme="minorHAnsi" w:cstheme="minorHAnsi"/>
                <w:lang w:val="es-CO"/>
              </w:rPr>
              <w:t xml:space="preserve">Dicha supervisión tendrá a su cargo las siguientes atribuciones en el marco de lo dispuesto </w:t>
            </w:r>
            <w:r w:rsidR="0053531F" w:rsidRPr="00DE43FE">
              <w:rPr>
                <w:rFonts w:asciiTheme="minorHAnsi" w:hAnsiTheme="minorHAnsi" w:cstheme="minorHAnsi"/>
                <w:lang w:val="es-CO"/>
              </w:rPr>
              <w:t>la nor</w:t>
            </w:r>
            <w:r w:rsidR="001A77AB" w:rsidRPr="00DE43FE">
              <w:rPr>
                <w:rFonts w:asciiTheme="minorHAnsi" w:hAnsiTheme="minorHAnsi" w:cstheme="minorHAnsi"/>
                <w:lang w:val="es-CO"/>
              </w:rPr>
              <w:t xml:space="preserve">matividad aplicable según el régimen contractual de la Agencia Nacional Digital y en lo establecido </w:t>
            </w:r>
            <w:r w:rsidR="0053531F" w:rsidRPr="00DE43FE">
              <w:rPr>
                <w:rFonts w:asciiTheme="minorHAnsi" w:hAnsiTheme="minorHAnsi" w:cstheme="minorHAnsi"/>
                <w:lang w:val="es-CO"/>
              </w:rPr>
              <w:t>en la guía de super</w:t>
            </w:r>
            <w:r w:rsidR="00C04D2C" w:rsidRPr="00DE43FE">
              <w:rPr>
                <w:rFonts w:asciiTheme="minorHAnsi" w:hAnsiTheme="minorHAnsi" w:cstheme="minorHAnsi"/>
                <w:lang w:val="es-CO"/>
              </w:rPr>
              <w:t>visión de la entidad.</w:t>
            </w:r>
          </w:p>
          <w:p w14:paraId="21F90E29" w14:textId="77777777" w:rsidR="00873673" w:rsidRPr="00DE43FE" w:rsidRDefault="00873673" w:rsidP="00BF751D">
            <w:pPr>
              <w:spacing w:line="276" w:lineRule="auto"/>
              <w:jc w:val="both"/>
              <w:rPr>
                <w:rFonts w:asciiTheme="minorHAnsi" w:hAnsiTheme="minorHAnsi" w:cstheme="minorHAnsi"/>
                <w:lang w:val="es-CO"/>
              </w:rPr>
            </w:pPr>
          </w:p>
          <w:p w14:paraId="45FC6C9D" w14:textId="0B641098" w:rsidR="00873673" w:rsidRPr="00DE43FE" w:rsidRDefault="00873673" w:rsidP="00BF751D">
            <w:pPr>
              <w:spacing w:line="276" w:lineRule="auto"/>
              <w:jc w:val="both"/>
              <w:rPr>
                <w:rFonts w:asciiTheme="minorHAnsi" w:hAnsiTheme="minorHAnsi" w:cstheme="minorHAnsi"/>
                <w:lang w:val="es-CO"/>
              </w:rPr>
            </w:pPr>
            <w:r w:rsidRPr="00DE43FE">
              <w:rPr>
                <w:rFonts w:asciiTheme="minorHAnsi" w:hAnsiTheme="minorHAnsi" w:cstheme="minorHAnsi"/>
                <w:lang w:val="es-CO"/>
              </w:rPr>
              <w:t>1. Verificar que la AND cumpla con el objeto y compromisos del contrato, en términos de cantidad, calidad y</w:t>
            </w:r>
            <w:r w:rsidR="002A7E25">
              <w:rPr>
                <w:rFonts w:asciiTheme="minorHAnsi" w:hAnsiTheme="minorHAnsi" w:cstheme="minorHAnsi"/>
                <w:lang w:val="es-CO"/>
              </w:rPr>
              <w:t xml:space="preserve"> </w:t>
            </w:r>
            <w:r w:rsidRPr="00DE43FE">
              <w:rPr>
                <w:rFonts w:asciiTheme="minorHAnsi" w:hAnsiTheme="minorHAnsi" w:cstheme="minorHAnsi"/>
                <w:lang w:val="es-CO"/>
              </w:rPr>
              <w:t>oportunidad, conforme con lo estipulado en el convenio.</w:t>
            </w:r>
          </w:p>
          <w:p w14:paraId="3F5B9D04" w14:textId="1417C422" w:rsidR="00873673" w:rsidRPr="00DE43FE" w:rsidRDefault="00873673" w:rsidP="00BF751D">
            <w:pPr>
              <w:spacing w:line="276" w:lineRule="auto"/>
              <w:jc w:val="both"/>
              <w:rPr>
                <w:rFonts w:asciiTheme="minorHAnsi" w:hAnsiTheme="minorHAnsi" w:cstheme="minorHAnsi"/>
                <w:lang w:val="es-CO"/>
              </w:rPr>
            </w:pPr>
            <w:r w:rsidRPr="00DE43FE">
              <w:rPr>
                <w:rFonts w:asciiTheme="minorHAnsi" w:hAnsiTheme="minorHAnsi" w:cstheme="minorHAnsi"/>
                <w:lang w:val="es-CO"/>
              </w:rPr>
              <w:t>2. Realizar el seguimiento y control técnico, administrativo, financiero, contable y jurídico a la ejecución del Contrato.</w:t>
            </w:r>
          </w:p>
          <w:p w14:paraId="0DBDCC9C" w14:textId="1486E13D" w:rsidR="00873673" w:rsidRPr="00DE43FE" w:rsidRDefault="00873673" w:rsidP="00BF751D">
            <w:pPr>
              <w:spacing w:line="276" w:lineRule="auto"/>
              <w:jc w:val="both"/>
              <w:rPr>
                <w:rFonts w:asciiTheme="minorHAnsi" w:hAnsiTheme="minorHAnsi" w:cstheme="minorHAnsi"/>
                <w:lang w:val="es-CO"/>
              </w:rPr>
            </w:pPr>
            <w:r w:rsidRPr="00DE43FE">
              <w:rPr>
                <w:rFonts w:asciiTheme="minorHAnsi" w:hAnsiTheme="minorHAnsi" w:cstheme="minorHAnsi"/>
                <w:lang w:val="es-CO"/>
              </w:rPr>
              <w:t>3. Requerir a la AND, el cumplimiento de los compromisos estipulados en el contrato.</w:t>
            </w:r>
          </w:p>
        </w:tc>
      </w:tr>
      <w:tr w:rsidR="00873673" w:rsidRPr="00DE43FE" w14:paraId="0CACF3AA" w14:textId="77777777" w:rsidTr="00581B06">
        <w:tc>
          <w:tcPr>
            <w:tcW w:w="10065" w:type="dxa"/>
            <w:shd w:val="clear" w:color="auto" w:fill="8EAADB" w:themeFill="accent1" w:themeFillTint="99"/>
          </w:tcPr>
          <w:p w14:paraId="2296C269" w14:textId="5E84F78A" w:rsidR="00873673" w:rsidRPr="00DE43FE" w:rsidRDefault="00913BCF" w:rsidP="00BF751D">
            <w:pPr>
              <w:spacing w:line="276" w:lineRule="auto"/>
              <w:jc w:val="both"/>
              <w:rPr>
                <w:rFonts w:asciiTheme="minorHAnsi" w:hAnsiTheme="minorHAnsi" w:cstheme="minorHAnsi"/>
                <w:b/>
                <w:bCs/>
                <w:lang w:val="pt-BR"/>
              </w:rPr>
            </w:pPr>
            <w:r w:rsidRPr="00DE43FE">
              <w:rPr>
                <w:rFonts w:asciiTheme="minorHAnsi" w:hAnsiTheme="minorHAnsi" w:cstheme="minorHAnsi"/>
                <w:b/>
                <w:bCs/>
                <w:lang w:val="pt-BR"/>
              </w:rPr>
              <w:t>NOVENA</w:t>
            </w:r>
            <w:r w:rsidR="00873673" w:rsidRPr="00DE43FE">
              <w:rPr>
                <w:rFonts w:asciiTheme="minorHAnsi" w:hAnsiTheme="minorHAnsi" w:cstheme="minorHAnsi"/>
                <w:b/>
                <w:bCs/>
                <w:lang w:val="pt-BR"/>
              </w:rPr>
              <w:t xml:space="preserve"> -INHABILIDADES E INCOMPATIBILIDADES. -</w:t>
            </w:r>
          </w:p>
        </w:tc>
      </w:tr>
      <w:tr w:rsidR="00873673" w:rsidRPr="00DE43FE" w14:paraId="0D70DC98" w14:textId="77777777" w:rsidTr="00581B06">
        <w:tc>
          <w:tcPr>
            <w:tcW w:w="10065" w:type="dxa"/>
          </w:tcPr>
          <w:p w14:paraId="16DBE870" w14:textId="18DD4800" w:rsidR="00BF58B8" w:rsidRPr="00DE43FE" w:rsidRDefault="00873673" w:rsidP="00BF751D">
            <w:pPr>
              <w:spacing w:line="276" w:lineRule="auto"/>
              <w:jc w:val="both"/>
              <w:rPr>
                <w:rFonts w:asciiTheme="minorHAnsi" w:hAnsiTheme="minorHAnsi" w:cstheme="minorHAnsi"/>
                <w:lang w:val="es-CO"/>
              </w:rPr>
            </w:pPr>
            <w:r w:rsidRPr="00DE43FE">
              <w:rPr>
                <w:rFonts w:asciiTheme="minorHAnsi" w:hAnsiTheme="minorHAnsi" w:cstheme="minorHAnsi"/>
                <w:lang w:val="es-CO"/>
              </w:rPr>
              <w:t xml:space="preserve">Las partes declaran bajo la gravedad de juramento, el cual se entiende prestado, con la firma del presente documento, no hallarse incurso en ninguna de las causales de inhabilidad o incompatibilidad consagradas en el </w:t>
            </w:r>
            <w:r w:rsidRPr="00DE43FE">
              <w:rPr>
                <w:rFonts w:asciiTheme="minorHAnsi" w:hAnsiTheme="minorHAnsi" w:cstheme="minorHAnsi"/>
                <w:lang w:val="es-CO"/>
              </w:rPr>
              <w:lastRenderedPageBreak/>
              <w:t>artículo 8º de la Ley 80 de 1993, el artículo 18 de la Ley 1150 de 2007 que adicionó el literal j) al numeral 1° y un inciso al parágrafo 1° del artículo 8º de la Ley 80 de 1993, el artículo 9° de la Ley 80 de 1993 modificado por el artículo 6 de la Ley 2014 de 2019, así como los artículos 1º, 2º y 90 de la Ley 1474 de 2011, este último artículo modificado por el artículo 43 de la Ley 1955 de 2019.</w:t>
            </w:r>
          </w:p>
        </w:tc>
      </w:tr>
      <w:tr w:rsidR="00873673" w:rsidRPr="00DE43FE" w14:paraId="3F326C35" w14:textId="77777777" w:rsidTr="00581B06">
        <w:tc>
          <w:tcPr>
            <w:tcW w:w="10065" w:type="dxa"/>
            <w:shd w:val="clear" w:color="auto" w:fill="8EAADB" w:themeFill="accent1" w:themeFillTint="99"/>
          </w:tcPr>
          <w:p w14:paraId="3DCB66C5" w14:textId="199882BA" w:rsidR="00873673" w:rsidRPr="00DE43FE" w:rsidRDefault="00873673" w:rsidP="00BF751D">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lastRenderedPageBreak/>
              <w:t>DÉCIMA -PROTECCION DE DATOS PERSONALES</w:t>
            </w:r>
          </w:p>
        </w:tc>
      </w:tr>
      <w:tr w:rsidR="00873673" w:rsidRPr="00DE43FE" w14:paraId="005FB194" w14:textId="77777777" w:rsidTr="00581B06">
        <w:tc>
          <w:tcPr>
            <w:tcW w:w="10065" w:type="dxa"/>
          </w:tcPr>
          <w:p w14:paraId="6AC41B7E" w14:textId="7C1FE4FD" w:rsidR="00BF58B8" w:rsidRPr="00DE43FE" w:rsidRDefault="00873673" w:rsidP="00BF751D">
            <w:pPr>
              <w:spacing w:line="276" w:lineRule="auto"/>
              <w:jc w:val="both"/>
              <w:rPr>
                <w:rFonts w:asciiTheme="minorHAnsi" w:hAnsiTheme="minorHAnsi" w:cstheme="minorHAnsi"/>
                <w:lang w:val="es-CO"/>
              </w:rPr>
            </w:pPr>
            <w:r w:rsidRPr="00DE43FE">
              <w:rPr>
                <w:rFonts w:asciiTheme="minorHAnsi" w:hAnsiTheme="minorHAnsi" w:cstheme="minorHAnsi"/>
                <w:lang w:val="es-CO"/>
              </w:rPr>
              <w:t>Con la suscripción del presente documento, las partes asumen la obligación legal y constitucional de proteger los datos personales a los que accedan con ocasión de la celebración del presente co</w:t>
            </w:r>
            <w:r w:rsidR="00656E31" w:rsidRPr="00DE43FE">
              <w:rPr>
                <w:rFonts w:asciiTheme="minorHAnsi" w:hAnsiTheme="minorHAnsi" w:cstheme="minorHAnsi"/>
                <w:lang w:val="es-CO"/>
              </w:rPr>
              <w:t>ntrato</w:t>
            </w:r>
            <w:r w:rsidRPr="00DE43FE">
              <w:rPr>
                <w:rFonts w:asciiTheme="minorHAnsi" w:hAnsiTheme="minorHAnsi" w:cstheme="minorHAnsi"/>
                <w:lang w:val="es-CO"/>
              </w:rPr>
              <w:t>; por lo tanto, se comprometen a tomar las medidas correspondientes para dar cumplimiento a lo dispuesto en la Ley 1581 de 2012 y cualquier otra norma que la complemente, modifique, sustituya y/o adicione. Como consecuencia de lo anterior, las partes deberán adoptar las medidas de seguridad necesarias para garantizar que la información no será comercializada, cedida, y/o transferida, ni se le dará un tratamiento distinto al de contribuir al cumplimiento de la finalidad perseguida con el presente acuerdo de voluntades.</w:t>
            </w:r>
          </w:p>
        </w:tc>
      </w:tr>
      <w:tr w:rsidR="00873673" w:rsidRPr="00DE43FE" w14:paraId="4C887523" w14:textId="77777777" w:rsidTr="00581B06">
        <w:tc>
          <w:tcPr>
            <w:tcW w:w="10065" w:type="dxa"/>
            <w:shd w:val="clear" w:color="auto" w:fill="8EAADB" w:themeFill="accent1" w:themeFillTint="99"/>
          </w:tcPr>
          <w:p w14:paraId="34F59601" w14:textId="0FA4ACD7" w:rsidR="00873673" w:rsidRPr="00DE43FE" w:rsidRDefault="00873673" w:rsidP="00BF751D">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t xml:space="preserve">DÉCIMA </w:t>
            </w:r>
            <w:r w:rsidR="00913BCF" w:rsidRPr="00DE43FE">
              <w:rPr>
                <w:rFonts w:asciiTheme="minorHAnsi" w:hAnsiTheme="minorHAnsi" w:cstheme="minorHAnsi"/>
                <w:b/>
                <w:bCs/>
                <w:lang w:val="es-CO"/>
              </w:rPr>
              <w:t>PRIMERA</w:t>
            </w:r>
            <w:r w:rsidRPr="00DE43FE">
              <w:rPr>
                <w:rFonts w:asciiTheme="minorHAnsi" w:hAnsiTheme="minorHAnsi" w:cstheme="minorHAnsi"/>
                <w:b/>
                <w:bCs/>
                <w:lang w:val="es-CO"/>
              </w:rPr>
              <w:t>. -MODIFICACIONES CONTRACTUALES:</w:t>
            </w:r>
          </w:p>
        </w:tc>
      </w:tr>
      <w:tr w:rsidR="00873673" w:rsidRPr="00DE43FE" w14:paraId="5FE6C8A2" w14:textId="77777777" w:rsidTr="00581B06">
        <w:tc>
          <w:tcPr>
            <w:tcW w:w="10065" w:type="dxa"/>
          </w:tcPr>
          <w:p w14:paraId="37695B77" w14:textId="6EA0B891" w:rsidR="00BF58B8" w:rsidRPr="00DE43FE" w:rsidRDefault="00873673" w:rsidP="00BF751D">
            <w:pPr>
              <w:spacing w:line="276" w:lineRule="auto"/>
              <w:jc w:val="both"/>
              <w:rPr>
                <w:rFonts w:asciiTheme="minorHAnsi" w:hAnsiTheme="minorHAnsi" w:cstheme="minorHAnsi"/>
                <w:lang w:val="es-CO"/>
              </w:rPr>
            </w:pPr>
            <w:r w:rsidRPr="00DE43FE">
              <w:rPr>
                <w:rFonts w:asciiTheme="minorHAnsi" w:hAnsiTheme="minorHAnsi" w:cstheme="minorHAnsi"/>
                <w:lang w:val="es-CO"/>
              </w:rPr>
              <w:t xml:space="preserve">A este contrato le son aplicables modificaciones contractuales que se requieran para su debida ejecución y cumplimiento, las cuales deberán constar mediante escrito y contar con la debida justificación para su realización. La respectiva solicitud deberá realizarse al menos </w:t>
            </w:r>
            <w:r w:rsidR="004267FA" w:rsidRPr="00DE43FE">
              <w:rPr>
                <w:rFonts w:asciiTheme="minorHAnsi" w:hAnsiTheme="minorHAnsi" w:cstheme="minorHAnsi"/>
                <w:lang w:val="es-CO"/>
              </w:rPr>
              <w:t>a diez (10</w:t>
            </w:r>
            <w:r w:rsidRPr="00DE43FE">
              <w:rPr>
                <w:rFonts w:asciiTheme="minorHAnsi" w:hAnsiTheme="minorHAnsi" w:cstheme="minorHAnsi"/>
                <w:lang w:val="es-CO"/>
              </w:rPr>
              <w:t>) días hábiles de anticipación.</w:t>
            </w:r>
          </w:p>
        </w:tc>
      </w:tr>
      <w:tr w:rsidR="00873673" w:rsidRPr="00DE43FE" w14:paraId="62896597" w14:textId="77777777" w:rsidTr="00581B06">
        <w:tc>
          <w:tcPr>
            <w:tcW w:w="10065" w:type="dxa"/>
            <w:shd w:val="clear" w:color="auto" w:fill="8EAADB" w:themeFill="accent1" w:themeFillTint="99"/>
          </w:tcPr>
          <w:p w14:paraId="33ABD7FA" w14:textId="18BC06C2" w:rsidR="00873673" w:rsidRPr="00DE43FE" w:rsidRDefault="00873673" w:rsidP="00BF751D">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t xml:space="preserve">DÉCIMA </w:t>
            </w:r>
            <w:r w:rsidR="00913BCF" w:rsidRPr="00DE43FE">
              <w:rPr>
                <w:rFonts w:asciiTheme="minorHAnsi" w:hAnsiTheme="minorHAnsi" w:cstheme="minorHAnsi"/>
                <w:b/>
                <w:bCs/>
                <w:lang w:val="es-CO"/>
              </w:rPr>
              <w:t>SEGUNDA</w:t>
            </w:r>
            <w:r w:rsidRPr="00DE43FE">
              <w:rPr>
                <w:rFonts w:asciiTheme="minorHAnsi" w:hAnsiTheme="minorHAnsi" w:cstheme="minorHAnsi"/>
                <w:b/>
                <w:bCs/>
                <w:lang w:val="es-CO"/>
              </w:rPr>
              <w:t xml:space="preserve">. -SUSPENSIÓN TEMPORAL DEL CONTRATO: </w:t>
            </w:r>
          </w:p>
        </w:tc>
      </w:tr>
      <w:tr w:rsidR="00873673" w:rsidRPr="00DE43FE" w14:paraId="6405586B" w14:textId="77777777" w:rsidTr="00581B06">
        <w:tc>
          <w:tcPr>
            <w:tcW w:w="10065" w:type="dxa"/>
          </w:tcPr>
          <w:p w14:paraId="4C0B2E8B" w14:textId="26D579DB" w:rsidR="00DE6BE0" w:rsidRPr="00DE43FE" w:rsidRDefault="00873673" w:rsidP="00BF751D">
            <w:pPr>
              <w:spacing w:line="276" w:lineRule="auto"/>
              <w:jc w:val="both"/>
              <w:rPr>
                <w:rFonts w:asciiTheme="minorHAnsi" w:hAnsiTheme="minorHAnsi" w:cstheme="minorHAnsi"/>
                <w:lang w:val="es-CO"/>
              </w:rPr>
            </w:pPr>
            <w:r w:rsidRPr="00DE43FE">
              <w:rPr>
                <w:rFonts w:asciiTheme="minorHAnsi" w:hAnsiTheme="minorHAnsi" w:cstheme="minorHAnsi"/>
                <w:lang w:val="es-CO"/>
              </w:rPr>
              <w:t xml:space="preserve">Las partes de común acuerdo o por circunstancias de fuerza mayor o caso fortuito debidamente comprobadas, podrán suspender la ejecución del presente contrato mediante la suscripción de un acta en la cual conste el evento que motivó la suspensión, sin que para efectos del término de duración del contrato se compute el tiempo de la suspensión. De igual manera procederá </w:t>
            </w:r>
            <w:r w:rsidR="00232BEE" w:rsidRPr="00DE43FE">
              <w:rPr>
                <w:rFonts w:asciiTheme="minorHAnsi" w:hAnsiTheme="minorHAnsi" w:cstheme="minorHAnsi"/>
                <w:lang w:val="es-CO"/>
              </w:rPr>
              <w:t>la AND</w:t>
            </w:r>
            <w:r w:rsidRPr="00DE43FE">
              <w:rPr>
                <w:rFonts w:asciiTheme="minorHAnsi" w:hAnsiTheme="minorHAnsi" w:cstheme="minorHAnsi"/>
                <w:lang w:val="es-CO"/>
              </w:rPr>
              <w:t xml:space="preserve"> en el evento en que se determine por parte del supervisor y con aprobación del ordenador del gasto que se debe suspender de manera unilateral el contrato. La respectiva solicitud deberá realizarse al menos con </w:t>
            </w:r>
            <w:r w:rsidR="005F31C8" w:rsidRPr="00DE43FE">
              <w:rPr>
                <w:rFonts w:asciiTheme="minorHAnsi" w:hAnsiTheme="minorHAnsi" w:cstheme="minorHAnsi"/>
                <w:lang w:val="es-CO"/>
              </w:rPr>
              <w:t>diez (10</w:t>
            </w:r>
            <w:r w:rsidRPr="00DE43FE">
              <w:rPr>
                <w:rFonts w:asciiTheme="minorHAnsi" w:hAnsiTheme="minorHAnsi" w:cstheme="minorHAnsi"/>
                <w:lang w:val="es-CO"/>
              </w:rPr>
              <w:t>) días de anticipación</w:t>
            </w:r>
            <w:r w:rsidR="004E25C4" w:rsidRPr="00DE43FE">
              <w:rPr>
                <w:rFonts w:asciiTheme="minorHAnsi" w:hAnsiTheme="minorHAnsi" w:cstheme="minorHAnsi"/>
                <w:lang w:val="es-CO"/>
              </w:rPr>
              <w:t>.</w:t>
            </w:r>
          </w:p>
        </w:tc>
      </w:tr>
      <w:tr w:rsidR="00873673" w:rsidRPr="00DE43FE" w14:paraId="65920DC8" w14:textId="77777777" w:rsidTr="00581B06">
        <w:tc>
          <w:tcPr>
            <w:tcW w:w="10065" w:type="dxa"/>
            <w:shd w:val="clear" w:color="auto" w:fill="8EAADB" w:themeFill="accent1" w:themeFillTint="99"/>
          </w:tcPr>
          <w:p w14:paraId="3C1DFD7A" w14:textId="02AEE348" w:rsidR="00873673" w:rsidRPr="00DE43FE" w:rsidRDefault="00873673" w:rsidP="00BF751D">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t xml:space="preserve">DÉCIMA </w:t>
            </w:r>
            <w:r w:rsidR="00913BCF" w:rsidRPr="00DE43FE">
              <w:rPr>
                <w:rFonts w:asciiTheme="minorHAnsi" w:hAnsiTheme="minorHAnsi" w:cstheme="minorHAnsi"/>
                <w:b/>
                <w:bCs/>
                <w:lang w:val="es-CO"/>
              </w:rPr>
              <w:t>TERCERA</w:t>
            </w:r>
            <w:r w:rsidRPr="00DE43FE">
              <w:rPr>
                <w:rFonts w:asciiTheme="minorHAnsi" w:hAnsiTheme="minorHAnsi" w:cstheme="minorHAnsi"/>
                <w:b/>
                <w:bCs/>
                <w:lang w:val="es-CO"/>
              </w:rPr>
              <w:t>. -CESIÓN Y SUBCONTRATACIÓN:</w:t>
            </w:r>
          </w:p>
        </w:tc>
      </w:tr>
      <w:tr w:rsidR="00873673" w:rsidRPr="00DE43FE" w14:paraId="1BF40F3E" w14:textId="77777777" w:rsidTr="00581B06">
        <w:tc>
          <w:tcPr>
            <w:tcW w:w="10065" w:type="dxa"/>
          </w:tcPr>
          <w:p w14:paraId="2F27910B" w14:textId="66B07EAE" w:rsidR="00DE6BE0" w:rsidRPr="00DE43FE" w:rsidRDefault="00873673" w:rsidP="00BF751D">
            <w:pPr>
              <w:spacing w:line="276" w:lineRule="auto"/>
              <w:jc w:val="both"/>
              <w:rPr>
                <w:rFonts w:asciiTheme="minorHAnsi" w:hAnsiTheme="minorHAnsi" w:cstheme="minorHAnsi"/>
                <w:lang w:val="es-CO"/>
              </w:rPr>
            </w:pPr>
            <w:r w:rsidRPr="00DE43FE">
              <w:rPr>
                <w:rFonts w:asciiTheme="minorHAnsi" w:hAnsiTheme="minorHAnsi" w:cstheme="minorHAnsi"/>
                <w:lang w:val="es-CO"/>
              </w:rPr>
              <w:t>EL CONTRATISTA no podrá ceder ni subcontratar total ni parcialmente los derechos u obligaciones surgidos de este Contrato a persona alguna natural o jurídica, nacional o extranjera, sin la autorización previa y escrita de la AGENCIA NACIONAL DE GOBIERNO DIGITAL</w:t>
            </w:r>
            <w:r w:rsidR="00DE6BE0" w:rsidRPr="00DE43FE">
              <w:rPr>
                <w:rFonts w:asciiTheme="minorHAnsi" w:hAnsiTheme="minorHAnsi" w:cstheme="minorHAnsi"/>
                <w:lang w:val="es-CO"/>
              </w:rPr>
              <w:t>.</w:t>
            </w:r>
          </w:p>
        </w:tc>
      </w:tr>
      <w:tr w:rsidR="00873673" w:rsidRPr="00DE43FE" w14:paraId="08AA5C17" w14:textId="77777777" w:rsidTr="00581B06">
        <w:tc>
          <w:tcPr>
            <w:tcW w:w="10065" w:type="dxa"/>
            <w:shd w:val="clear" w:color="auto" w:fill="8EAADB" w:themeFill="accent1" w:themeFillTint="99"/>
          </w:tcPr>
          <w:p w14:paraId="7CF9727F" w14:textId="59FF9694" w:rsidR="00873673" w:rsidRPr="00DE43FE" w:rsidRDefault="00873673" w:rsidP="00BF751D">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t xml:space="preserve">DÉCIMA </w:t>
            </w:r>
            <w:r w:rsidR="00913BCF" w:rsidRPr="00DE43FE">
              <w:rPr>
                <w:rFonts w:asciiTheme="minorHAnsi" w:hAnsiTheme="minorHAnsi" w:cstheme="minorHAnsi"/>
                <w:b/>
                <w:bCs/>
                <w:lang w:val="es-CO"/>
              </w:rPr>
              <w:t>CUARTA</w:t>
            </w:r>
            <w:r w:rsidRPr="00DE43FE">
              <w:rPr>
                <w:rFonts w:asciiTheme="minorHAnsi" w:hAnsiTheme="minorHAnsi" w:cstheme="minorHAnsi"/>
                <w:b/>
                <w:bCs/>
                <w:lang w:val="es-CO"/>
              </w:rPr>
              <w:t>. -TERMINACIÓN:</w:t>
            </w:r>
          </w:p>
        </w:tc>
      </w:tr>
      <w:tr w:rsidR="00873673" w:rsidRPr="00DE43FE" w14:paraId="0C507466" w14:textId="77777777" w:rsidTr="00581B06">
        <w:tc>
          <w:tcPr>
            <w:tcW w:w="10065" w:type="dxa"/>
          </w:tcPr>
          <w:p w14:paraId="0A9B8BD7" w14:textId="1BF8B4ED" w:rsidR="00DE6BE0" w:rsidRPr="00DE43FE" w:rsidRDefault="00873673" w:rsidP="00BF751D">
            <w:pPr>
              <w:spacing w:line="276" w:lineRule="auto"/>
              <w:jc w:val="both"/>
              <w:rPr>
                <w:rFonts w:asciiTheme="minorHAnsi" w:hAnsiTheme="minorHAnsi" w:cstheme="minorHAnsi"/>
                <w:lang w:val="es-CO"/>
              </w:rPr>
            </w:pPr>
            <w:r w:rsidRPr="00DE43FE">
              <w:rPr>
                <w:rFonts w:asciiTheme="minorHAnsi" w:hAnsiTheme="minorHAnsi" w:cstheme="minorHAnsi"/>
                <w:lang w:val="es-CO"/>
              </w:rPr>
              <w:t xml:space="preserve">Este contrato se dará por terminado en cualquiera de los siguientes eventos: 1. Por agotamiento del objeto o vencimiento del plazo sin que se haya suscrito una prórroga. 2. Cuando las partes, de común acuerdo, terminan la relación contractual antes del vencimiento del plazo de ejecución pactado en el contrato. 3. Por fuerza mayor o caso fortuito que hagan imposible continuar su ejecución. </w:t>
            </w:r>
          </w:p>
        </w:tc>
      </w:tr>
      <w:tr w:rsidR="00873673" w:rsidRPr="00DE43FE" w14:paraId="6AA72DC3" w14:textId="77777777" w:rsidTr="00581B06">
        <w:tc>
          <w:tcPr>
            <w:tcW w:w="10065" w:type="dxa"/>
            <w:shd w:val="clear" w:color="auto" w:fill="8EAADB" w:themeFill="accent1" w:themeFillTint="99"/>
          </w:tcPr>
          <w:p w14:paraId="56CBFC9E" w14:textId="5E0375F2" w:rsidR="00873673" w:rsidRPr="00DE43FE" w:rsidRDefault="00873673" w:rsidP="00BF751D">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t xml:space="preserve">DÉCIMA </w:t>
            </w:r>
            <w:r w:rsidR="00913BCF" w:rsidRPr="00DE43FE">
              <w:rPr>
                <w:rFonts w:asciiTheme="minorHAnsi" w:hAnsiTheme="minorHAnsi" w:cstheme="minorHAnsi"/>
                <w:b/>
                <w:bCs/>
                <w:lang w:val="es-CO"/>
              </w:rPr>
              <w:t>QUINTA</w:t>
            </w:r>
            <w:r w:rsidRPr="00DE43FE">
              <w:rPr>
                <w:rFonts w:asciiTheme="minorHAnsi" w:hAnsiTheme="minorHAnsi" w:cstheme="minorHAnsi"/>
                <w:b/>
                <w:bCs/>
                <w:lang w:val="es-CO"/>
              </w:rPr>
              <w:t>. -LIQUIDACIÓN:</w:t>
            </w:r>
          </w:p>
        </w:tc>
      </w:tr>
      <w:tr w:rsidR="00873673" w:rsidRPr="00DE43FE" w14:paraId="75181E0F" w14:textId="77777777" w:rsidTr="00581B06">
        <w:tc>
          <w:tcPr>
            <w:tcW w:w="10065" w:type="dxa"/>
            <w:shd w:val="clear" w:color="auto" w:fill="auto"/>
          </w:tcPr>
          <w:p w14:paraId="6FECE471" w14:textId="77777777" w:rsidR="00873673" w:rsidRPr="00DE43FE" w:rsidRDefault="00873673" w:rsidP="00BF751D">
            <w:pPr>
              <w:spacing w:line="276" w:lineRule="auto"/>
              <w:jc w:val="both"/>
              <w:rPr>
                <w:rFonts w:asciiTheme="minorHAnsi" w:hAnsiTheme="minorHAnsi" w:cstheme="minorHAnsi"/>
                <w:lang w:val="es-CO"/>
              </w:rPr>
            </w:pPr>
            <w:r w:rsidRPr="00DE43FE">
              <w:rPr>
                <w:rFonts w:asciiTheme="minorHAnsi" w:hAnsiTheme="minorHAnsi" w:cstheme="minorHAnsi"/>
                <w:lang w:val="es-CO"/>
              </w:rPr>
              <w:t xml:space="preserve">Terminada la ejecución del contrato, se procederá a su liquidación en los términos y plazos previstos en el </w:t>
            </w:r>
            <w:r w:rsidR="00EF4488" w:rsidRPr="00DE43FE">
              <w:rPr>
                <w:rFonts w:asciiTheme="minorHAnsi" w:hAnsiTheme="minorHAnsi" w:cstheme="minorHAnsi"/>
                <w:lang w:val="es-CO"/>
              </w:rPr>
              <w:t xml:space="preserve">manual de contratación de la Agencia Nacional Digital. </w:t>
            </w:r>
          </w:p>
          <w:p w14:paraId="1DD961BF" w14:textId="77777777" w:rsidR="00DE6BE0" w:rsidRPr="00DE43FE" w:rsidRDefault="00DE6BE0" w:rsidP="00BF751D">
            <w:pPr>
              <w:spacing w:line="276" w:lineRule="auto"/>
              <w:jc w:val="both"/>
              <w:rPr>
                <w:rFonts w:asciiTheme="minorHAnsi" w:hAnsiTheme="minorHAnsi" w:cstheme="minorHAnsi"/>
                <w:lang w:val="es-CO"/>
              </w:rPr>
            </w:pPr>
          </w:p>
          <w:p w14:paraId="2A936F0D" w14:textId="2F41A82A" w:rsidR="001E3FD7" w:rsidRPr="00DE43FE" w:rsidRDefault="001E3FD7" w:rsidP="00BF751D">
            <w:pPr>
              <w:spacing w:line="276" w:lineRule="auto"/>
              <w:jc w:val="both"/>
              <w:rPr>
                <w:rFonts w:asciiTheme="minorHAnsi" w:hAnsiTheme="minorHAnsi" w:cstheme="minorHAnsi"/>
                <w:lang w:val="es-CO"/>
              </w:rPr>
            </w:pPr>
            <w:r w:rsidRPr="00DE43FE">
              <w:rPr>
                <w:rFonts w:asciiTheme="minorHAnsi" w:hAnsiTheme="minorHAnsi" w:cstheme="minorHAnsi"/>
                <w:lang w:val="es-CO"/>
              </w:rPr>
              <w:t xml:space="preserve">Parágrafo: </w:t>
            </w:r>
            <w:r w:rsidR="0004198A" w:rsidRPr="00DE43FE">
              <w:rPr>
                <w:rFonts w:asciiTheme="minorHAnsi" w:hAnsiTheme="minorHAnsi" w:cstheme="minorHAnsi"/>
                <w:lang w:val="es-CO"/>
              </w:rPr>
              <w:t xml:space="preserve">La terminación anticipada del contrato se hará constar en acta suscrita por las partes. En caso de terminación anormal del contrato, se procederá a su liquidación y al pago proporcional de los servicios </w:t>
            </w:r>
            <w:r w:rsidR="0004198A" w:rsidRPr="00DE43FE">
              <w:rPr>
                <w:rFonts w:asciiTheme="minorHAnsi" w:hAnsiTheme="minorHAnsi" w:cstheme="minorHAnsi"/>
                <w:lang w:val="es-CO"/>
              </w:rPr>
              <w:lastRenderedPageBreak/>
              <w:t>prestados o bienes efectivamente suministrados. La respectiva solicitud deberá realizarse al menos con diez (10) días de anticipación.</w:t>
            </w:r>
          </w:p>
        </w:tc>
      </w:tr>
      <w:tr w:rsidR="00873673" w:rsidRPr="00DE43FE" w14:paraId="4D5394C6" w14:textId="77777777" w:rsidTr="00581B06">
        <w:tc>
          <w:tcPr>
            <w:tcW w:w="10065" w:type="dxa"/>
            <w:shd w:val="clear" w:color="auto" w:fill="8EAADB" w:themeFill="accent1" w:themeFillTint="99"/>
          </w:tcPr>
          <w:p w14:paraId="24AE49D7" w14:textId="0403C5F5" w:rsidR="00873673" w:rsidRPr="00DE43FE" w:rsidRDefault="00913BCF" w:rsidP="00BF751D">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lastRenderedPageBreak/>
              <w:t>DÉCIMA SEXTA</w:t>
            </w:r>
            <w:r w:rsidR="00873673" w:rsidRPr="00DE43FE">
              <w:rPr>
                <w:rFonts w:asciiTheme="minorHAnsi" w:hAnsiTheme="minorHAnsi" w:cstheme="minorHAnsi"/>
                <w:b/>
                <w:bCs/>
                <w:lang w:val="es-CO"/>
              </w:rPr>
              <w:t xml:space="preserve"> -CONFIDENCIALIDAD Y USO DE LA INFORMACIÓN:</w:t>
            </w:r>
          </w:p>
        </w:tc>
      </w:tr>
      <w:tr w:rsidR="00873673" w:rsidRPr="00DE43FE" w14:paraId="20ED345A" w14:textId="77777777" w:rsidTr="00581B06">
        <w:tc>
          <w:tcPr>
            <w:tcW w:w="10065" w:type="dxa"/>
          </w:tcPr>
          <w:p w14:paraId="7FC95F07" w14:textId="77777777" w:rsidR="00873673" w:rsidRPr="00DE43FE" w:rsidRDefault="00873673" w:rsidP="00BF751D">
            <w:pPr>
              <w:spacing w:line="276" w:lineRule="auto"/>
              <w:jc w:val="both"/>
              <w:rPr>
                <w:rFonts w:asciiTheme="minorHAnsi" w:hAnsiTheme="minorHAnsi" w:cstheme="minorHAnsi"/>
                <w:lang w:val="es-CO"/>
              </w:rPr>
            </w:pPr>
            <w:r w:rsidRPr="00DE43FE">
              <w:rPr>
                <w:rFonts w:asciiTheme="minorHAnsi" w:hAnsiTheme="minorHAnsi" w:cstheme="minorHAnsi"/>
                <w:lang w:val="es-CO"/>
              </w:rPr>
              <w:t>Toda la información que las partes se suministren entre sí en ejecución del presente convenio se considera confidencial. Las partes se comprometen a no proporcionar a terceros información o documentación a la que tengan acceso como consecuencia de la ejecución del presente convenio, cualquiera que sea la forma en que se haya obtenido. La confidencialidad de la información se mantendrá por las partes, salvo lo que la ley establezca sobre la materia.</w:t>
            </w:r>
          </w:p>
          <w:p w14:paraId="4F910239" w14:textId="77777777" w:rsidR="004278D7" w:rsidRPr="00DE43FE" w:rsidRDefault="004278D7" w:rsidP="00BF751D">
            <w:pPr>
              <w:spacing w:line="276" w:lineRule="auto"/>
              <w:jc w:val="both"/>
              <w:rPr>
                <w:rFonts w:asciiTheme="minorHAnsi" w:hAnsiTheme="minorHAnsi" w:cstheme="minorHAnsi"/>
                <w:lang w:val="es-CO"/>
              </w:rPr>
            </w:pPr>
          </w:p>
          <w:p w14:paraId="70E710C3" w14:textId="705DD07A" w:rsidR="0004198A" w:rsidRPr="00DE43FE" w:rsidRDefault="00383C39" w:rsidP="00383C39">
            <w:pPr>
              <w:spacing w:line="276" w:lineRule="auto"/>
              <w:jc w:val="both"/>
              <w:rPr>
                <w:rFonts w:asciiTheme="minorHAnsi" w:hAnsiTheme="minorHAnsi" w:cstheme="minorHAnsi"/>
                <w:lang w:val="es-CO"/>
              </w:rPr>
            </w:pPr>
            <w:r w:rsidRPr="00DE43FE">
              <w:rPr>
                <w:rFonts w:asciiTheme="minorHAnsi" w:hAnsiTheme="minorHAnsi" w:cstheme="minorHAnsi"/>
                <w:lang w:val="es-CO"/>
              </w:rPr>
              <w:t>PARÁGRAFO PRIMERO: Las partes podrán revelar o divulgar la información confidencial únicamente en los siguientes eventos: a) Que se revele con la aprobación previa y escrita de la parte titular o que suministró la información, b) Que la revelación y/o divulgación de la información sea como consecuencia de una obligación o mandato legal, decreto, sentencia u orden de autoridad competente en ejercicio de sus funciones legales. En este caso, la parte requerida está obligada a avisar inmediatamente haya tenido conocimiento de esa obligación a la otra parte para que pueda tomar las medidas necesarias para proteger su información confidencial.</w:t>
            </w:r>
          </w:p>
          <w:p w14:paraId="42448E05" w14:textId="6130E43A" w:rsidR="00383C39" w:rsidRPr="00DE43FE" w:rsidRDefault="00383C39" w:rsidP="00383C39">
            <w:pPr>
              <w:spacing w:line="276" w:lineRule="auto"/>
              <w:jc w:val="both"/>
              <w:rPr>
                <w:rFonts w:asciiTheme="minorHAnsi" w:hAnsiTheme="minorHAnsi" w:cstheme="minorHAnsi"/>
                <w:lang w:val="es-CO"/>
              </w:rPr>
            </w:pPr>
          </w:p>
          <w:p w14:paraId="1A7F4E58" w14:textId="04DD125A" w:rsidR="00383C39" w:rsidRPr="00DE43FE" w:rsidRDefault="00D7406A" w:rsidP="00383C39">
            <w:pPr>
              <w:spacing w:line="276" w:lineRule="auto"/>
              <w:jc w:val="both"/>
              <w:rPr>
                <w:rFonts w:asciiTheme="minorHAnsi" w:hAnsiTheme="minorHAnsi" w:cstheme="minorHAnsi"/>
                <w:lang w:val="es-CO"/>
              </w:rPr>
            </w:pPr>
            <w:r w:rsidRPr="00DE43FE">
              <w:rPr>
                <w:rFonts w:asciiTheme="minorHAnsi" w:hAnsiTheme="minorHAnsi" w:cstheme="minorHAnsi"/>
                <w:lang w:val="es-CO"/>
              </w:rPr>
              <w:t>PARÁGRAFO SEGUNDO: Las partes impartirán instrucciones a sus empleados, funcionarios, contratistas, etc. sobre el manejo de la información de acuerdo con las estipulaciones de este convenio.</w:t>
            </w:r>
          </w:p>
        </w:tc>
      </w:tr>
      <w:tr w:rsidR="00D7406A" w:rsidRPr="00DE43FE" w14:paraId="3B836C2D" w14:textId="77777777" w:rsidTr="00581B06">
        <w:tc>
          <w:tcPr>
            <w:tcW w:w="10065" w:type="dxa"/>
            <w:shd w:val="clear" w:color="auto" w:fill="8EAADB" w:themeFill="accent1" w:themeFillTint="99"/>
          </w:tcPr>
          <w:p w14:paraId="0512C104" w14:textId="1C52E0B4" w:rsidR="00D7406A" w:rsidRPr="00DE43FE" w:rsidRDefault="00D7406A" w:rsidP="00D7406A">
            <w:pPr>
              <w:spacing w:line="276" w:lineRule="auto"/>
              <w:jc w:val="both"/>
              <w:rPr>
                <w:rFonts w:asciiTheme="minorHAnsi" w:hAnsiTheme="minorHAnsi" w:cstheme="minorHAnsi"/>
                <w:lang w:val="es-CO"/>
              </w:rPr>
            </w:pPr>
            <w:r w:rsidRPr="00DE43FE">
              <w:rPr>
                <w:rFonts w:asciiTheme="minorHAnsi" w:hAnsiTheme="minorHAnsi" w:cstheme="minorHAnsi"/>
                <w:b/>
                <w:bCs/>
                <w:lang w:val="es-CO"/>
              </w:rPr>
              <w:t>DÉCIMA SEPTIMA</w:t>
            </w:r>
            <w:r w:rsidRPr="00DE43FE">
              <w:rPr>
                <w:rFonts w:asciiTheme="minorHAnsi" w:hAnsiTheme="minorHAnsi" w:cstheme="minorHAnsi"/>
                <w:lang w:val="es-CO"/>
              </w:rPr>
              <w:t xml:space="preserve">. - </w:t>
            </w:r>
            <w:r w:rsidRPr="00DE43FE">
              <w:rPr>
                <w:rFonts w:asciiTheme="minorHAnsi" w:hAnsiTheme="minorHAnsi" w:cstheme="minorHAnsi"/>
                <w:b/>
                <w:bCs/>
                <w:lang w:val="es-CO"/>
              </w:rPr>
              <w:t>MODIFICACIONES, ACLARACIONES Y PRÓRROGAS AL CONTRATO/CONVENIO:</w:t>
            </w:r>
            <w:r w:rsidRPr="00DE43FE">
              <w:rPr>
                <w:rFonts w:asciiTheme="minorHAnsi" w:hAnsiTheme="minorHAnsi" w:cstheme="minorHAnsi"/>
                <w:lang w:val="es-CO"/>
              </w:rPr>
              <w:t xml:space="preserve"> </w:t>
            </w:r>
          </w:p>
        </w:tc>
      </w:tr>
      <w:tr w:rsidR="00D7406A" w:rsidRPr="00DE43FE" w14:paraId="3009D776" w14:textId="77777777" w:rsidTr="00581B06">
        <w:tc>
          <w:tcPr>
            <w:tcW w:w="10065" w:type="dxa"/>
          </w:tcPr>
          <w:p w14:paraId="3BD9DD41" w14:textId="2B50E6FC" w:rsidR="00D7406A" w:rsidRPr="00DE43FE" w:rsidRDefault="00D7406A" w:rsidP="00D7406A">
            <w:pPr>
              <w:spacing w:line="276" w:lineRule="auto"/>
              <w:jc w:val="both"/>
              <w:rPr>
                <w:rFonts w:asciiTheme="minorHAnsi" w:hAnsiTheme="minorHAnsi" w:cstheme="minorHAnsi"/>
                <w:lang w:val="es-CO"/>
              </w:rPr>
            </w:pPr>
            <w:r w:rsidRPr="00DE43FE">
              <w:rPr>
                <w:rFonts w:asciiTheme="minorHAnsi" w:hAnsiTheme="minorHAnsi" w:cstheme="minorHAnsi"/>
                <w:lang w:val="es-CO"/>
              </w:rPr>
              <w:t>Las partes declaran expresamente que las cláusulas del presente convenio podrán ser adicionadas, modificadas, aclaradas y  el plazo del convenio puede ser prorrogado, sin que ello implique modificación en el objeto. Cualquier modificación al presente convenio deberá hacerse por documento escrito firmado por las partes.</w:t>
            </w:r>
          </w:p>
        </w:tc>
      </w:tr>
      <w:tr w:rsidR="00D7406A" w:rsidRPr="00DE43FE" w14:paraId="61D5C912" w14:textId="77777777" w:rsidTr="00581B06">
        <w:tc>
          <w:tcPr>
            <w:tcW w:w="10065" w:type="dxa"/>
            <w:shd w:val="clear" w:color="auto" w:fill="8EAADB" w:themeFill="accent1" w:themeFillTint="99"/>
          </w:tcPr>
          <w:p w14:paraId="049BA356" w14:textId="4C05630F" w:rsidR="00D7406A" w:rsidRPr="00DE43FE" w:rsidRDefault="00D7406A" w:rsidP="00D7406A">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t>DÉCIMA OCTAVA ENTENDIMIENTO TOTAL:</w:t>
            </w:r>
          </w:p>
        </w:tc>
      </w:tr>
      <w:tr w:rsidR="00D7406A" w:rsidRPr="00DE43FE" w14:paraId="55553BB2" w14:textId="77777777" w:rsidTr="00581B06">
        <w:tc>
          <w:tcPr>
            <w:tcW w:w="10065" w:type="dxa"/>
          </w:tcPr>
          <w:p w14:paraId="5E46987F" w14:textId="1595C8B0" w:rsidR="00D7406A" w:rsidRPr="00DE43FE" w:rsidRDefault="00D7406A" w:rsidP="00D7406A">
            <w:pPr>
              <w:spacing w:line="276" w:lineRule="auto"/>
              <w:jc w:val="both"/>
              <w:rPr>
                <w:rFonts w:asciiTheme="minorHAnsi" w:hAnsiTheme="minorHAnsi" w:cstheme="minorHAnsi"/>
                <w:lang w:val="es-CO"/>
              </w:rPr>
            </w:pPr>
            <w:r w:rsidRPr="00DE43FE">
              <w:rPr>
                <w:rFonts w:asciiTheme="minorHAnsi" w:hAnsiTheme="minorHAnsi" w:cstheme="minorHAnsi"/>
                <w:lang w:val="es-CO"/>
              </w:rPr>
              <w:t>Se entiende que las partes conocen, comprenden y aceptan todas y cada una de las cláusulas y apartes del presente contrato. También se entiende que el eventual vicio declarado por autoridad competente, respecto a alguna de las cláusulas consignadas en el presente documento, sólo afecta a aquellas declaradas como viciadas. Así mismo, se entiende que los títulos de cada cláusula son meramente indicativos y no las afectan.</w:t>
            </w:r>
          </w:p>
        </w:tc>
      </w:tr>
      <w:tr w:rsidR="00D7406A" w:rsidRPr="00DE43FE" w14:paraId="48921F42" w14:textId="77777777" w:rsidTr="00581B06">
        <w:tc>
          <w:tcPr>
            <w:tcW w:w="10065" w:type="dxa"/>
            <w:shd w:val="clear" w:color="auto" w:fill="8EAADB" w:themeFill="accent1" w:themeFillTint="99"/>
          </w:tcPr>
          <w:p w14:paraId="41DFFA4C" w14:textId="532AE54D" w:rsidR="00D7406A" w:rsidRPr="00DE43FE" w:rsidRDefault="00D7406A" w:rsidP="00D7406A">
            <w:pPr>
              <w:spacing w:line="276" w:lineRule="auto"/>
              <w:jc w:val="both"/>
              <w:rPr>
                <w:rFonts w:asciiTheme="minorHAnsi" w:hAnsiTheme="minorHAnsi" w:cstheme="minorHAnsi"/>
                <w:lang w:val="es-CO"/>
              </w:rPr>
            </w:pPr>
            <w:r w:rsidRPr="00DE43FE">
              <w:rPr>
                <w:rFonts w:asciiTheme="minorHAnsi" w:hAnsiTheme="minorHAnsi" w:cstheme="minorHAnsi"/>
                <w:b/>
                <w:bCs/>
                <w:lang w:val="es-CO"/>
              </w:rPr>
              <w:t>DÉCIMA NOVENA - RÉGIMEN LEGAL</w:t>
            </w:r>
            <w:r w:rsidRPr="00DE43FE">
              <w:rPr>
                <w:rFonts w:asciiTheme="minorHAnsi" w:hAnsiTheme="minorHAnsi" w:cstheme="minorHAnsi"/>
                <w:lang w:val="es-CO"/>
              </w:rPr>
              <w:t>:</w:t>
            </w:r>
          </w:p>
        </w:tc>
      </w:tr>
      <w:tr w:rsidR="00D7406A" w:rsidRPr="00DE43FE" w14:paraId="4FC0DC19" w14:textId="77777777" w:rsidTr="00581B06">
        <w:tc>
          <w:tcPr>
            <w:tcW w:w="10065" w:type="dxa"/>
          </w:tcPr>
          <w:p w14:paraId="6E814314" w14:textId="05821802" w:rsidR="00D7406A" w:rsidRPr="00DE43FE" w:rsidRDefault="00D7406A" w:rsidP="00D7406A">
            <w:pPr>
              <w:spacing w:line="276" w:lineRule="auto"/>
              <w:jc w:val="both"/>
              <w:rPr>
                <w:rFonts w:asciiTheme="minorHAnsi" w:hAnsiTheme="minorHAnsi" w:cstheme="minorHAnsi"/>
                <w:lang w:val="es-CO"/>
              </w:rPr>
            </w:pPr>
            <w:r w:rsidRPr="00DE43FE">
              <w:rPr>
                <w:rFonts w:asciiTheme="minorHAnsi" w:hAnsiTheme="minorHAnsi" w:cstheme="minorHAnsi"/>
                <w:lang w:val="es-CO"/>
              </w:rPr>
              <w:t>De conformidad con su naturaleza jurídica su régimen contractual será el del derecho privado, para lo cual deberá adoptar su propio Manual de Contratación, dando siempre cumplimiento al artículo 13 de la Ley 1150 de 2007, aplicando armónicamente los principios de la función administrativa y de la gestión fiscal, observando el régimen de inhabilidades e incompatibilidades previsto legalmente para la contratación estatal.</w:t>
            </w:r>
          </w:p>
          <w:p w14:paraId="2246049A" w14:textId="77777777" w:rsidR="00D7406A" w:rsidRPr="00DE43FE" w:rsidRDefault="00D7406A" w:rsidP="00D7406A">
            <w:pPr>
              <w:spacing w:line="276" w:lineRule="auto"/>
              <w:jc w:val="both"/>
              <w:rPr>
                <w:rFonts w:asciiTheme="minorHAnsi" w:hAnsiTheme="minorHAnsi" w:cstheme="minorHAnsi"/>
                <w:lang w:val="es-CO"/>
              </w:rPr>
            </w:pPr>
          </w:p>
          <w:p w14:paraId="28C6052A" w14:textId="0B3B1F55" w:rsidR="00D7406A" w:rsidRPr="00DE43FE" w:rsidRDefault="00D7406A" w:rsidP="00D7406A">
            <w:pPr>
              <w:spacing w:line="276" w:lineRule="auto"/>
              <w:jc w:val="both"/>
              <w:rPr>
                <w:rFonts w:asciiTheme="minorHAnsi" w:hAnsiTheme="minorHAnsi" w:cstheme="minorHAnsi"/>
                <w:lang w:val="es-CO"/>
              </w:rPr>
            </w:pPr>
            <w:r w:rsidRPr="00DE43FE">
              <w:rPr>
                <w:rFonts w:asciiTheme="minorHAnsi" w:hAnsiTheme="minorHAnsi" w:cstheme="minorHAnsi"/>
                <w:lang w:val="es-CO"/>
              </w:rPr>
              <w:t>Su régimen contractual para las actividades de Ciencia y Tecnología será el indicado en el Decreto Ley 393 de 1991”.</w:t>
            </w:r>
          </w:p>
        </w:tc>
      </w:tr>
      <w:tr w:rsidR="00D7406A" w:rsidRPr="00DE43FE" w14:paraId="0A3BB372" w14:textId="77777777" w:rsidTr="00581B06">
        <w:tc>
          <w:tcPr>
            <w:tcW w:w="10065" w:type="dxa"/>
            <w:shd w:val="clear" w:color="auto" w:fill="8EAADB" w:themeFill="accent1" w:themeFillTint="99"/>
          </w:tcPr>
          <w:p w14:paraId="34C87BA2" w14:textId="58E389D2" w:rsidR="00D7406A" w:rsidRPr="00DE43FE" w:rsidRDefault="00D7406A" w:rsidP="00D7406A">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t>VIGÉSIMA - PERFECCIONAMIENTO Y EJECUCIÓN:</w:t>
            </w:r>
          </w:p>
        </w:tc>
      </w:tr>
      <w:tr w:rsidR="00D7406A" w:rsidRPr="00DE43FE" w14:paraId="0B7D5B12" w14:textId="77777777" w:rsidTr="00581B06">
        <w:tc>
          <w:tcPr>
            <w:tcW w:w="10065" w:type="dxa"/>
          </w:tcPr>
          <w:p w14:paraId="281E01A0" w14:textId="2227D49D" w:rsidR="00D7406A" w:rsidRPr="00DE43FE" w:rsidRDefault="00D7406A" w:rsidP="00D7406A">
            <w:pPr>
              <w:spacing w:line="276" w:lineRule="auto"/>
              <w:jc w:val="both"/>
              <w:rPr>
                <w:rFonts w:asciiTheme="minorHAnsi" w:hAnsiTheme="minorHAnsi" w:cstheme="minorHAnsi"/>
                <w:i/>
                <w:iCs/>
                <w:color w:val="767171" w:themeColor="background2" w:themeShade="80"/>
                <w:lang w:val="es-CO"/>
              </w:rPr>
            </w:pPr>
            <w:r w:rsidRPr="00DE43FE">
              <w:rPr>
                <w:rFonts w:asciiTheme="minorHAnsi" w:hAnsiTheme="minorHAnsi" w:cstheme="minorHAnsi"/>
                <w:lang w:val="es-CO"/>
              </w:rPr>
              <w:t xml:space="preserve">El presente contrato se perfecciona con: </w:t>
            </w:r>
            <w:r w:rsidRPr="00DE43FE">
              <w:rPr>
                <w:rFonts w:asciiTheme="minorHAnsi" w:hAnsiTheme="minorHAnsi" w:cstheme="minorHAnsi"/>
                <w:i/>
                <w:iCs/>
                <w:color w:val="767171" w:themeColor="background2" w:themeShade="80"/>
                <w:lang w:val="es-CO"/>
              </w:rPr>
              <w:t>(indicar las condiciones que se requieren de conformidad con el Manual de Contratación de la Agencia Nacional Digital):</w:t>
            </w:r>
          </w:p>
          <w:p w14:paraId="146A9AAA" w14:textId="2495678F" w:rsidR="00D7406A" w:rsidRPr="00DE43FE" w:rsidRDefault="00D7406A" w:rsidP="00D7406A">
            <w:pPr>
              <w:spacing w:line="276" w:lineRule="auto"/>
              <w:jc w:val="both"/>
              <w:rPr>
                <w:rFonts w:asciiTheme="minorHAnsi" w:hAnsiTheme="minorHAnsi" w:cstheme="minorHAnsi"/>
                <w:i/>
                <w:iCs/>
                <w:color w:val="767171" w:themeColor="background2" w:themeShade="80"/>
                <w:lang w:val="es-CO"/>
              </w:rPr>
            </w:pPr>
            <w:r w:rsidRPr="00DE43FE">
              <w:rPr>
                <w:rFonts w:asciiTheme="minorHAnsi" w:hAnsiTheme="minorHAnsi" w:cstheme="minorHAnsi"/>
                <w:i/>
                <w:iCs/>
                <w:color w:val="767171" w:themeColor="background2" w:themeShade="80"/>
                <w:lang w:val="es-CO"/>
              </w:rPr>
              <w:lastRenderedPageBreak/>
              <w:t>Condiciones:</w:t>
            </w:r>
          </w:p>
          <w:p w14:paraId="4BA75D46" w14:textId="77777777" w:rsidR="00D7406A" w:rsidRPr="00DE43FE" w:rsidRDefault="00D7406A" w:rsidP="00D7406A">
            <w:pPr>
              <w:spacing w:line="276" w:lineRule="auto"/>
              <w:rPr>
                <w:rFonts w:asciiTheme="minorHAnsi" w:hAnsiTheme="minorHAnsi" w:cstheme="minorHAnsi"/>
                <w:i/>
                <w:iCs/>
                <w:color w:val="767171" w:themeColor="background2" w:themeShade="80"/>
                <w:lang w:val="es-CO"/>
              </w:rPr>
            </w:pPr>
            <w:r w:rsidRPr="00DE43FE">
              <w:rPr>
                <w:rFonts w:asciiTheme="minorHAnsi" w:hAnsiTheme="minorHAnsi" w:cstheme="minorHAnsi"/>
                <w:i/>
                <w:iCs/>
                <w:color w:val="767171" w:themeColor="background2" w:themeShade="80"/>
                <w:lang w:val="es-CO"/>
              </w:rPr>
              <w:t xml:space="preserve">1. Exista consenso entre el objeto y la contraprestación otorgada. </w:t>
            </w:r>
          </w:p>
          <w:p w14:paraId="0E04BD9A" w14:textId="48E6DF65" w:rsidR="00D7406A" w:rsidRPr="00DE43FE" w:rsidRDefault="00D7406A" w:rsidP="00D7406A">
            <w:pPr>
              <w:spacing w:line="276" w:lineRule="auto"/>
              <w:jc w:val="both"/>
              <w:rPr>
                <w:rFonts w:asciiTheme="minorHAnsi" w:hAnsiTheme="minorHAnsi" w:cstheme="minorHAnsi"/>
                <w:i/>
                <w:iCs/>
                <w:color w:val="767171" w:themeColor="background2" w:themeShade="80"/>
                <w:lang w:val="es-CO"/>
              </w:rPr>
            </w:pPr>
            <w:r w:rsidRPr="00DE43FE">
              <w:rPr>
                <w:rFonts w:asciiTheme="minorHAnsi" w:hAnsiTheme="minorHAnsi" w:cstheme="minorHAnsi"/>
                <w:i/>
                <w:iCs/>
                <w:color w:val="767171" w:themeColor="background2" w:themeShade="80"/>
                <w:lang w:val="es-CO"/>
              </w:rPr>
              <w:t>2. Se eleve en documento escrito. En este caso, el contrato se legalizará y perfeccionará con la firma  electrónica de las partes a través de la plataforma SECOP II.</w:t>
            </w:r>
          </w:p>
          <w:p w14:paraId="5066C9B0" w14:textId="77777777" w:rsidR="00D7406A" w:rsidRPr="00DE43FE" w:rsidRDefault="00D7406A" w:rsidP="00D7406A">
            <w:pPr>
              <w:spacing w:line="276" w:lineRule="auto"/>
              <w:jc w:val="both"/>
              <w:rPr>
                <w:rFonts w:asciiTheme="minorHAnsi" w:hAnsiTheme="minorHAnsi" w:cstheme="minorHAnsi"/>
                <w:lang w:val="es-CO"/>
              </w:rPr>
            </w:pPr>
          </w:p>
          <w:p w14:paraId="4782CCBD" w14:textId="4C25F885" w:rsidR="00D7406A" w:rsidRPr="00DE43FE" w:rsidRDefault="00D7406A" w:rsidP="00D7406A">
            <w:pPr>
              <w:spacing w:line="276" w:lineRule="auto"/>
              <w:jc w:val="both"/>
              <w:rPr>
                <w:rFonts w:asciiTheme="minorHAnsi" w:hAnsiTheme="minorHAnsi" w:cstheme="minorHAnsi"/>
                <w:i/>
                <w:iCs/>
              </w:rPr>
            </w:pPr>
            <w:r w:rsidRPr="00DE43FE">
              <w:rPr>
                <w:rFonts w:asciiTheme="minorHAnsi" w:hAnsiTheme="minorHAnsi" w:cstheme="minorHAnsi"/>
              </w:rPr>
              <w:t xml:space="preserve">El contrato inicia su ejecución con: </w:t>
            </w:r>
            <w:r w:rsidRPr="00DE43FE">
              <w:rPr>
                <w:rFonts w:asciiTheme="minorHAnsi" w:hAnsiTheme="minorHAnsi" w:cstheme="minorHAnsi"/>
                <w:i/>
                <w:iCs/>
                <w:color w:val="767171" w:themeColor="background2" w:themeShade="80"/>
                <w:lang w:val="es-CO"/>
              </w:rPr>
              <w:t>(indicar las condiciones que se requieren de conformidad con el Manual de Contratación de la Agencia Nacional Digital):</w:t>
            </w:r>
          </w:p>
          <w:p w14:paraId="09F9651E" w14:textId="77777777" w:rsidR="00D7406A" w:rsidRPr="00DE43FE" w:rsidRDefault="00D7406A" w:rsidP="00D7406A">
            <w:pPr>
              <w:spacing w:line="276" w:lineRule="auto"/>
              <w:jc w:val="both"/>
              <w:rPr>
                <w:rFonts w:asciiTheme="minorHAnsi" w:hAnsiTheme="minorHAnsi" w:cstheme="minorHAnsi"/>
                <w:i/>
                <w:iCs/>
                <w:color w:val="767171" w:themeColor="background2" w:themeShade="80"/>
              </w:rPr>
            </w:pPr>
          </w:p>
          <w:p w14:paraId="4C9AD1E2" w14:textId="7F591226" w:rsidR="00D7406A" w:rsidRPr="00DE43FE" w:rsidRDefault="00D7406A" w:rsidP="00D7406A">
            <w:pPr>
              <w:pStyle w:val="Prrafodelista"/>
              <w:numPr>
                <w:ilvl w:val="0"/>
                <w:numId w:val="18"/>
              </w:numPr>
              <w:spacing w:line="276" w:lineRule="auto"/>
              <w:jc w:val="both"/>
              <w:rPr>
                <w:rFonts w:asciiTheme="minorHAnsi" w:hAnsiTheme="minorHAnsi" w:cstheme="minorHAnsi"/>
                <w:i/>
                <w:iCs/>
                <w:color w:val="767171" w:themeColor="background2" w:themeShade="80"/>
              </w:rPr>
            </w:pPr>
            <w:r w:rsidRPr="00DE43FE">
              <w:rPr>
                <w:rFonts w:asciiTheme="minorHAnsi" w:hAnsiTheme="minorHAnsi" w:cstheme="minorHAnsi"/>
                <w:i/>
                <w:iCs/>
                <w:color w:val="767171" w:themeColor="background2" w:themeShade="80"/>
              </w:rPr>
              <w:t>La suscripción del Acta de Inicio por parte del contratista y supervisor designado por la AND o la marcación de inicio en SECOP II.</w:t>
            </w:r>
          </w:p>
          <w:p w14:paraId="27D3E632" w14:textId="77777777" w:rsidR="00D7406A" w:rsidRPr="00DE43FE" w:rsidRDefault="00D7406A" w:rsidP="00D7406A">
            <w:pPr>
              <w:pStyle w:val="Prrafodelista"/>
              <w:numPr>
                <w:ilvl w:val="0"/>
                <w:numId w:val="18"/>
              </w:numPr>
              <w:spacing w:line="276" w:lineRule="auto"/>
              <w:jc w:val="both"/>
              <w:rPr>
                <w:rFonts w:asciiTheme="minorHAnsi" w:hAnsiTheme="minorHAnsi" w:cstheme="minorHAnsi"/>
                <w:i/>
                <w:iCs/>
                <w:color w:val="767171" w:themeColor="background2" w:themeShade="80"/>
                <w:lang w:val="es-CO"/>
              </w:rPr>
            </w:pPr>
            <w:r w:rsidRPr="00DE43FE">
              <w:rPr>
                <w:rFonts w:asciiTheme="minorHAnsi" w:hAnsiTheme="minorHAnsi" w:cstheme="minorHAnsi"/>
                <w:i/>
                <w:iCs/>
                <w:color w:val="767171" w:themeColor="background2" w:themeShade="80"/>
              </w:rPr>
              <w:t xml:space="preserve">La aprobación de las garantías cuando han sido solicitadas </w:t>
            </w:r>
          </w:p>
          <w:p w14:paraId="44ECE9F8" w14:textId="77777777" w:rsidR="00D7406A" w:rsidRPr="00DE43FE" w:rsidRDefault="00D7406A" w:rsidP="00D7406A">
            <w:pPr>
              <w:pStyle w:val="Prrafodelista"/>
              <w:numPr>
                <w:ilvl w:val="0"/>
                <w:numId w:val="18"/>
              </w:numPr>
              <w:spacing w:line="276" w:lineRule="auto"/>
              <w:jc w:val="both"/>
              <w:rPr>
                <w:rFonts w:asciiTheme="minorHAnsi" w:hAnsiTheme="minorHAnsi" w:cstheme="minorHAnsi"/>
                <w:i/>
                <w:iCs/>
                <w:color w:val="767171" w:themeColor="background2" w:themeShade="80"/>
                <w:lang w:val="es-CO"/>
              </w:rPr>
            </w:pPr>
            <w:r w:rsidRPr="00DE43FE">
              <w:rPr>
                <w:rFonts w:asciiTheme="minorHAnsi" w:hAnsiTheme="minorHAnsi" w:cstheme="minorHAnsi"/>
                <w:i/>
                <w:iCs/>
                <w:color w:val="767171" w:themeColor="background2" w:themeShade="80"/>
              </w:rPr>
              <w:t xml:space="preserve">La expedición del correspondiente registro presupuestal. </w:t>
            </w:r>
          </w:p>
          <w:p w14:paraId="6239047F" w14:textId="77777777" w:rsidR="00D7406A" w:rsidRPr="00DE43FE" w:rsidRDefault="00D7406A" w:rsidP="008A7AA8">
            <w:pPr>
              <w:pStyle w:val="Prrafodelista"/>
              <w:numPr>
                <w:ilvl w:val="0"/>
                <w:numId w:val="18"/>
              </w:numPr>
              <w:spacing w:line="276" w:lineRule="auto"/>
              <w:jc w:val="both"/>
              <w:rPr>
                <w:rFonts w:asciiTheme="minorHAnsi" w:hAnsiTheme="minorHAnsi" w:cstheme="minorHAnsi"/>
                <w:i/>
                <w:iCs/>
                <w:color w:val="767171" w:themeColor="background2" w:themeShade="80"/>
                <w:lang w:val="es-CO"/>
              </w:rPr>
            </w:pPr>
            <w:r w:rsidRPr="00DE43FE">
              <w:rPr>
                <w:rFonts w:asciiTheme="minorHAnsi" w:hAnsiTheme="minorHAnsi" w:cstheme="minorHAnsi"/>
                <w:i/>
                <w:iCs/>
                <w:color w:val="767171" w:themeColor="background2" w:themeShade="80"/>
              </w:rPr>
              <w:t xml:space="preserve">La acreditación de que el contratista se encuentra afiliado a la ARL correspondiente, cuando aplique. </w:t>
            </w:r>
          </w:p>
          <w:p w14:paraId="2F5FDBBB" w14:textId="06756F3C" w:rsidR="008A7AA8" w:rsidRPr="00DE43FE" w:rsidRDefault="008A7AA8" w:rsidP="008A7AA8">
            <w:pPr>
              <w:pStyle w:val="Prrafodelista"/>
              <w:spacing w:line="276" w:lineRule="auto"/>
              <w:jc w:val="both"/>
              <w:rPr>
                <w:rFonts w:asciiTheme="minorHAnsi" w:hAnsiTheme="minorHAnsi" w:cstheme="minorHAnsi"/>
                <w:i/>
                <w:iCs/>
                <w:color w:val="767171" w:themeColor="background2" w:themeShade="80"/>
                <w:lang w:val="es-CO"/>
              </w:rPr>
            </w:pPr>
          </w:p>
        </w:tc>
      </w:tr>
      <w:tr w:rsidR="00D7406A" w:rsidRPr="00DE43FE" w14:paraId="2F7BEB17" w14:textId="77777777" w:rsidTr="00581B06">
        <w:tc>
          <w:tcPr>
            <w:tcW w:w="10065" w:type="dxa"/>
            <w:shd w:val="clear" w:color="auto" w:fill="8EAADB" w:themeFill="accent1" w:themeFillTint="99"/>
          </w:tcPr>
          <w:p w14:paraId="631B759D" w14:textId="681CFCCF" w:rsidR="00D7406A" w:rsidRPr="00DE43FE" w:rsidRDefault="00D7406A" w:rsidP="00D7406A">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lastRenderedPageBreak/>
              <w:t xml:space="preserve">VIGÉSIMA PRIMERA – LUGAR DE EJECUCIÓN Y DOMICILIO: </w:t>
            </w:r>
          </w:p>
        </w:tc>
      </w:tr>
      <w:tr w:rsidR="00D7406A" w:rsidRPr="00DE43FE" w14:paraId="75D0264C" w14:textId="77777777" w:rsidTr="00581B06">
        <w:tc>
          <w:tcPr>
            <w:tcW w:w="10065" w:type="dxa"/>
          </w:tcPr>
          <w:p w14:paraId="3FF6B024" w14:textId="3015B7ED" w:rsidR="00D7406A" w:rsidRPr="00DE43FE" w:rsidRDefault="00D7406A" w:rsidP="00D7406A">
            <w:pPr>
              <w:spacing w:line="276" w:lineRule="auto"/>
              <w:jc w:val="both"/>
              <w:rPr>
                <w:rFonts w:asciiTheme="minorHAnsi" w:hAnsiTheme="minorHAnsi" w:cstheme="minorHAnsi"/>
                <w:lang w:val="es-CO"/>
              </w:rPr>
            </w:pPr>
            <w:r w:rsidRPr="00DE43FE">
              <w:rPr>
                <w:rFonts w:asciiTheme="minorHAnsi" w:hAnsiTheme="minorHAnsi" w:cstheme="minorHAnsi"/>
                <w:lang w:val="es-CO"/>
              </w:rPr>
              <w:t xml:space="preserve">Las obligaciones derivadas del convenio que se suscriba tendrán como sede la ciudad </w:t>
            </w:r>
            <w:r w:rsidRPr="00DE43FE">
              <w:rPr>
                <w:rFonts w:asciiTheme="minorHAnsi" w:hAnsiTheme="minorHAnsi" w:cstheme="minorHAnsi"/>
                <w:i/>
                <w:iCs/>
                <w:color w:val="767171" w:themeColor="background2" w:themeShade="80"/>
              </w:rPr>
              <w:t>(indicar el lugar de ejecución del contrato)</w:t>
            </w:r>
            <w:r w:rsidRPr="00DE43FE">
              <w:rPr>
                <w:rFonts w:asciiTheme="minorHAnsi" w:hAnsiTheme="minorHAnsi" w:cstheme="minorHAnsi"/>
                <w:lang w:val="es-CO"/>
              </w:rPr>
              <w:t xml:space="preserve"> y su ámbito de ejecución es el territorio nacional.</w:t>
            </w:r>
          </w:p>
        </w:tc>
      </w:tr>
      <w:tr w:rsidR="00D7406A" w:rsidRPr="00DE43FE" w14:paraId="4CB480FB" w14:textId="77777777" w:rsidTr="00581B06">
        <w:tc>
          <w:tcPr>
            <w:tcW w:w="10065" w:type="dxa"/>
            <w:shd w:val="clear" w:color="auto" w:fill="8EAADB" w:themeFill="accent1" w:themeFillTint="99"/>
          </w:tcPr>
          <w:p w14:paraId="13D425A2" w14:textId="14C30B80" w:rsidR="00D7406A" w:rsidRPr="00DE43FE" w:rsidRDefault="00D7406A" w:rsidP="00D7406A">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t xml:space="preserve">VIGÉSIMA SEGUNDA. -INDEMNIDAD: </w:t>
            </w:r>
          </w:p>
        </w:tc>
      </w:tr>
      <w:tr w:rsidR="00D7406A" w:rsidRPr="00DE43FE" w14:paraId="77E3603A" w14:textId="77777777" w:rsidTr="00581B06">
        <w:tc>
          <w:tcPr>
            <w:tcW w:w="10065" w:type="dxa"/>
          </w:tcPr>
          <w:p w14:paraId="5F5ED860" w14:textId="77777777" w:rsidR="00801E10" w:rsidRDefault="00D7406A" w:rsidP="00D7406A">
            <w:pPr>
              <w:spacing w:line="276" w:lineRule="auto"/>
              <w:jc w:val="both"/>
              <w:rPr>
                <w:rFonts w:asciiTheme="minorHAnsi" w:hAnsiTheme="minorHAnsi" w:cstheme="minorHAnsi"/>
                <w:lang w:val="es-CO"/>
              </w:rPr>
            </w:pPr>
            <w:r w:rsidRPr="00DE43FE">
              <w:rPr>
                <w:rFonts w:asciiTheme="minorHAnsi" w:hAnsiTheme="minorHAnsi" w:cstheme="minorHAnsi"/>
                <w:lang w:val="es-CO"/>
              </w:rPr>
              <w:t>El CONTRATISTA mantendrá indemne y defenderá a su propio costo a la AGENCIA NACIONAL DIGITAL de cualquier pleito, queja o demanda y responsabilidad de cualquier naturaleza, incluyendo costos y gastos provenientes de actos y omisiones del CONTRATISTA en el desarrollo de este contrato. El CONTRATISTA se obliga a evitar que sus empleados y/o los familiares de estos, sus acreedores, sus proveedores y/o terceros, presenten reclamaciones (judiciales o extrajudiciales) contra la AGENCIA NACIONAL DIGITAL, con ocasión o por razón de acciones u omisiones suyas, relacionadas con la ejecución del presente contrato. Si ello no fuere posible y se presentaren reclamaciones o demandas contra AGENCIA NACIONAL DIGITAL esta entidad podrá comunicar la situación por escrito al CONTRATISTA. En cualquiera de dichas situaciones, el CONTRATISTA se obliga a acudir en defensa de los intereses del AGENCIA NACIONAL DIGITAL, para lo cual contratará profesionales idóneos que representen a la entidad y asumirá el costo de los honorarios de éstos, del proceso y de la condena, si la hubiere. Si AGENCIA NACIONAL DIGITAL estima que sus intereses no están siendo adecuadamente defendidos, lo manifestará por escrito al CONTRATISTA, caso en el cual acordará la mejor estrategia de defensa o, si AGENCIA NACIONAL DIGITAL lo estima necesario, asumirá directamente la misma. En este último caso, AGENCIA NACIONAL DIGITAL cobrará y descontará de los saldos a favor del CONTRATISTA todos los costos que implique esa defensa, más un diez por ciento (10%) del valor de estos, por concepto de gastos de administración. Si no hubiere saldos pendientes de pago a favor del CONTRATISTA, AGENCIA NACIONAL DIGITAL podrá proceder, para el cobro de los valores a que se refiere este numeral, por la vía ejecutiva, para lo cual este contrato, junto con los documentos en los que se consignen dichos valores, prestará mérito ejecutivo.</w:t>
            </w:r>
          </w:p>
          <w:p w14:paraId="43C501D0" w14:textId="77E9CCB3" w:rsidR="002A7E25" w:rsidRPr="00DE43FE" w:rsidRDefault="002A7E25" w:rsidP="00D7406A">
            <w:pPr>
              <w:spacing w:line="276" w:lineRule="auto"/>
              <w:jc w:val="both"/>
              <w:rPr>
                <w:rFonts w:asciiTheme="minorHAnsi" w:hAnsiTheme="minorHAnsi" w:cstheme="minorHAnsi"/>
                <w:lang w:val="es-CO"/>
              </w:rPr>
            </w:pPr>
          </w:p>
        </w:tc>
      </w:tr>
      <w:tr w:rsidR="00D7406A" w:rsidRPr="00DE43FE" w14:paraId="61C1699A" w14:textId="77777777" w:rsidTr="00581B06">
        <w:tc>
          <w:tcPr>
            <w:tcW w:w="10065" w:type="dxa"/>
            <w:shd w:val="clear" w:color="auto" w:fill="B4C6E7" w:themeFill="accent1" w:themeFillTint="66"/>
          </w:tcPr>
          <w:p w14:paraId="46E1DBFE" w14:textId="03ED3426" w:rsidR="00D7406A" w:rsidRPr="00DE43FE" w:rsidRDefault="00D7406A" w:rsidP="00D7406A">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lastRenderedPageBreak/>
              <w:t>VIGÉSIMA TERCERA EXCLUSIÓN DE LA RELACION LABORAL:</w:t>
            </w:r>
          </w:p>
        </w:tc>
      </w:tr>
      <w:tr w:rsidR="00D7406A" w:rsidRPr="00DE43FE" w14:paraId="2FDA6E47" w14:textId="77777777" w:rsidTr="00581B06">
        <w:tc>
          <w:tcPr>
            <w:tcW w:w="10065" w:type="dxa"/>
          </w:tcPr>
          <w:p w14:paraId="53FD19FA" w14:textId="549FC3B3" w:rsidR="00801E10" w:rsidRPr="00DE43FE" w:rsidRDefault="00D7406A" w:rsidP="00D7406A">
            <w:pPr>
              <w:spacing w:line="276" w:lineRule="auto"/>
              <w:jc w:val="both"/>
              <w:rPr>
                <w:rFonts w:asciiTheme="minorHAnsi" w:hAnsiTheme="minorHAnsi" w:cstheme="minorHAnsi"/>
                <w:lang w:val="es-CO"/>
              </w:rPr>
            </w:pPr>
            <w:r w:rsidRPr="00DE43FE">
              <w:rPr>
                <w:rFonts w:asciiTheme="minorHAnsi" w:hAnsiTheme="minorHAnsi" w:cstheme="minorHAnsi"/>
                <w:lang w:val="es-CO"/>
              </w:rPr>
              <w:t>EL CONTRATISTA ejecutará el objeto de este contrato con plena autonomía, sin relación de subordinación o dependencia, por lo cual no se generará ningún tipo de vínculo laboral entre la AGENCIA NACIONAL DE GOBIERNO DIGITAL Y EL CONTRATISTA o las personas que estén a su cargo. Lo anterior aplicará en todos los casos, aun cuando en ocasiones, en función a la naturaleza de las actividades a desarrollar, se haga necesario que el CONTRATISTA atienda un horario, con el único fin de ejecutar el objeto contractual en forma coordinada con los fines y funciones propios de la AND.</w:t>
            </w:r>
          </w:p>
        </w:tc>
      </w:tr>
      <w:tr w:rsidR="00D7406A" w:rsidRPr="00DE43FE" w14:paraId="16704739" w14:textId="77777777" w:rsidTr="00581B06">
        <w:tc>
          <w:tcPr>
            <w:tcW w:w="10065" w:type="dxa"/>
            <w:shd w:val="clear" w:color="auto" w:fill="B4C6E7" w:themeFill="accent1" w:themeFillTint="66"/>
          </w:tcPr>
          <w:p w14:paraId="5514B4FE" w14:textId="3810F0D1" w:rsidR="00D7406A" w:rsidRPr="00DE43FE" w:rsidRDefault="00D7406A" w:rsidP="00D7406A">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t>VIGÉSIMA CUARTA. -RESPONSABILIDAD FISCAL Y TRIBUTARIA</w:t>
            </w:r>
          </w:p>
        </w:tc>
      </w:tr>
      <w:tr w:rsidR="00D7406A" w:rsidRPr="00DE43FE" w14:paraId="15023CB5" w14:textId="77777777" w:rsidTr="00581B06">
        <w:tc>
          <w:tcPr>
            <w:tcW w:w="10065" w:type="dxa"/>
          </w:tcPr>
          <w:p w14:paraId="6C690C1A" w14:textId="1023884A" w:rsidR="00801E10" w:rsidRPr="00DE43FE" w:rsidRDefault="00D7406A" w:rsidP="00D7406A">
            <w:pPr>
              <w:spacing w:line="276" w:lineRule="auto"/>
              <w:jc w:val="both"/>
              <w:rPr>
                <w:rFonts w:asciiTheme="minorHAnsi" w:hAnsiTheme="minorHAnsi" w:cstheme="minorHAnsi"/>
                <w:lang w:val="es-CO"/>
              </w:rPr>
            </w:pPr>
            <w:r w:rsidRPr="00DE43FE">
              <w:rPr>
                <w:rFonts w:asciiTheme="minorHAnsi" w:hAnsiTheme="minorHAnsi" w:cstheme="minorHAnsi"/>
                <w:lang w:val="es-CO"/>
              </w:rPr>
              <w:t>El CONTRATISTA será el único responsable del cumplimiento de sus obligaciones fiscales y tributarias en los términos de Ley. En virtud del artículo 60 de la Ley 610 de 2000, el CONTRATISTA declara bajo la gravedad del juramento que no ha sido sancionado por la Contraloría con juicio de responsabilidad fiscal en su contra</w:t>
            </w:r>
            <w:r w:rsidR="00801E10" w:rsidRPr="00DE43FE">
              <w:rPr>
                <w:rFonts w:asciiTheme="minorHAnsi" w:hAnsiTheme="minorHAnsi" w:cstheme="minorHAnsi"/>
                <w:lang w:val="es-CO"/>
              </w:rPr>
              <w:t>.</w:t>
            </w:r>
          </w:p>
        </w:tc>
      </w:tr>
      <w:tr w:rsidR="00D7406A" w:rsidRPr="00DE43FE" w14:paraId="1823C54B" w14:textId="77777777" w:rsidTr="00581B06">
        <w:tc>
          <w:tcPr>
            <w:tcW w:w="10065" w:type="dxa"/>
            <w:shd w:val="clear" w:color="auto" w:fill="B4C6E7" w:themeFill="accent1" w:themeFillTint="66"/>
          </w:tcPr>
          <w:p w14:paraId="2F6A3298" w14:textId="46BEBB58" w:rsidR="00D7406A" w:rsidRPr="00DE43FE" w:rsidRDefault="00D7406A" w:rsidP="00D7406A">
            <w:pPr>
              <w:spacing w:line="276" w:lineRule="auto"/>
              <w:jc w:val="both"/>
              <w:rPr>
                <w:rFonts w:asciiTheme="minorHAnsi" w:hAnsiTheme="minorHAnsi" w:cstheme="minorHAnsi"/>
                <w:b/>
                <w:bCs/>
              </w:rPr>
            </w:pPr>
            <w:r w:rsidRPr="00DE43FE">
              <w:rPr>
                <w:rFonts w:asciiTheme="minorHAnsi" w:hAnsiTheme="minorHAnsi" w:cstheme="minorHAnsi"/>
                <w:b/>
                <w:bCs/>
              </w:rPr>
              <w:t>VIGÉSIMA QUINTA. -CLÁUSULA PENAL PECUNIARIA</w:t>
            </w:r>
          </w:p>
        </w:tc>
      </w:tr>
      <w:tr w:rsidR="00D7406A" w:rsidRPr="00DE43FE" w14:paraId="49C7394C" w14:textId="77777777" w:rsidTr="00581B06">
        <w:tc>
          <w:tcPr>
            <w:tcW w:w="10065" w:type="dxa"/>
          </w:tcPr>
          <w:p w14:paraId="11DF9797" w14:textId="3E3045B1" w:rsidR="00801E10" w:rsidRPr="00DE43FE" w:rsidRDefault="00D7406A" w:rsidP="002A7E25">
            <w:pPr>
              <w:spacing w:line="276" w:lineRule="auto"/>
              <w:jc w:val="both"/>
              <w:rPr>
                <w:rFonts w:asciiTheme="minorHAnsi" w:hAnsiTheme="minorHAnsi" w:cstheme="minorHAnsi"/>
              </w:rPr>
            </w:pPr>
            <w:r w:rsidRPr="00DE43FE">
              <w:rPr>
                <w:rFonts w:asciiTheme="minorHAnsi" w:hAnsiTheme="minorHAnsi" w:cstheme="minorHAnsi"/>
              </w:rPr>
              <w:t xml:space="preserve">En caso de incumplimiento por parte de EL CONTRATISTA de las obligaciones que por este Contrato adquiere, sin perjuicio de las acciones legales a que haya lugar, la AGENCIA NACIONAL DIGITAL cobrará a título de pena, una sanción pecuniaria equivalente al diez por ciento (10%) del valor total del contrato, suma que se tendrá como pago parcial pero no definitivo de los perjuicios que reciba la AGENCIA NACIONAL DIGITAL por el incumplimiento. </w:t>
            </w:r>
          </w:p>
        </w:tc>
      </w:tr>
      <w:tr w:rsidR="00D7406A" w:rsidRPr="00DE43FE" w14:paraId="17860DFF" w14:textId="77777777" w:rsidTr="00581B06">
        <w:tc>
          <w:tcPr>
            <w:tcW w:w="10065" w:type="dxa"/>
            <w:shd w:val="clear" w:color="auto" w:fill="B4C6E7" w:themeFill="accent1" w:themeFillTint="66"/>
          </w:tcPr>
          <w:p w14:paraId="3BAA8390" w14:textId="64FA71D2" w:rsidR="00D7406A" w:rsidRPr="00DE43FE" w:rsidRDefault="00D7406A" w:rsidP="00D7406A">
            <w:pPr>
              <w:spacing w:line="276" w:lineRule="auto"/>
              <w:jc w:val="both"/>
              <w:rPr>
                <w:rFonts w:asciiTheme="minorHAnsi" w:hAnsiTheme="minorHAnsi" w:cstheme="minorHAnsi"/>
                <w:b/>
                <w:bCs/>
              </w:rPr>
            </w:pPr>
            <w:r w:rsidRPr="00DE43FE">
              <w:rPr>
                <w:rFonts w:asciiTheme="minorHAnsi" w:hAnsiTheme="minorHAnsi" w:cstheme="minorHAnsi"/>
                <w:b/>
                <w:bCs/>
              </w:rPr>
              <w:t>VIGÉSIMA SEXTA. -MULTAS</w:t>
            </w:r>
          </w:p>
        </w:tc>
      </w:tr>
      <w:tr w:rsidR="00D7406A" w:rsidRPr="00DE43FE" w14:paraId="152A7B13" w14:textId="77777777" w:rsidTr="00581B06">
        <w:tc>
          <w:tcPr>
            <w:tcW w:w="10065" w:type="dxa"/>
          </w:tcPr>
          <w:p w14:paraId="7AEDF059" w14:textId="5CEE63BA" w:rsidR="008A7AA8" w:rsidRPr="00DE43FE" w:rsidRDefault="00D7406A" w:rsidP="00D7406A">
            <w:pPr>
              <w:spacing w:line="276" w:lineRule="auto"/>
              <w:jc w:val="both"/>
              <w:rPr>
                <w:rFonts w:asciiTheme="minorHAnsi" w:hAnsiTheme="minorHAnsi" w:cstheme="minorHAnsi"/>
                <w:lang w:val="es-CO"/>
              </w:rPr>
            </w:pPr>
            <w:r w:rsidRPr="00DE43FE">
              <w:rPr>
                <w:rFonts w:asciiTheme="minorHAnsi" w:hAnsiTheme="minorHAnsi" w:cstheme="minorHAnsi"/>
                <w:lang w:val="es-CO"/>
              </w:rPr>
              <w:t>Las partes acuerdan que en caso de mora o retardo en el cumplimiento parcial o total de las obligaciones a cargo de EL CONTRATISTA, y como apremio para que las atienda oportunamente la AGENCIA NACIONAL DIGITAL, podrá imponerle multas equivalentes al uno por ciento (1%) del valor del contrato por cada día de mora o por cada incumplimiento, las cuales serán descontadas del saldo a su favor, previo requerimiento al CONTRATISTA, sin que el valor total de ellas pueda llegar a exceder el diez por ciento (10%) del valor total del mismo. Lo anterior salvo en el caso en que EL CONTRATISTA demuestre que su tardanza o mora obedecieron a hechos constitutivos de caso fortuito o fuerza mayor debidamente comprobados.</w:t>
            </w:r>
          </w:p>
        </w:tc>
      </w:tr>
      <w:tr w:rsidR="00D7406A" w:rsidRPr="00DE43FE" w14:paraId="185EC552" w14:textId="77777777" w:rsidTr="00581B06">
        <w:tc>
          <w:tcPr>
            <w:tcW w:w="10065" w:type="dxa"/>
            <w:shd w:val="clear" w:color="auto" w:fill="8EAADB" w:themeFill="accent1" w:themeFillTint="99"/>
          </w:tcPr>
          <w:p w14:paraId="39EB711A" w14:textId="6EAEEE41" w:rsidR="00D7406A" w:rsidRPr="00DE43FE" w:rsidRDefault="00D7406A" w:rsidP="00D7406A">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t>VIGÉSIMA SÉPTIMA. -PROCEDIMIENTO PARA SANCIONES:</w:t>
            </w:r>
          </w:p>
        </w:tc>
      </w:tr>
      <w:tr w:rsidR="00D7406A" w:rsidRPr="00DE43FE" w14:paraId="3CF75F5C" w14:textId="77777777" w:rsidTr="00581B06">
        <w:tc>
          <w:tcPr>
            <w:tcW w:w="10065" w:type="dxa"/>
            <w:shd w:val="clear" w:color="auto" w:fill="auto"/>
          </w:tcPr>
          <w:p w14:paraId="06C48A39" w14:textId="4074BAE6" w:rsidR="00801E10" w:rsidRPr="00DE43FE" w:rsidRDefault="00D7406A" w:rsidP="00D7406A">
            <w:pPr>
              <w:spacing w:line="276" w:lineRule="auto"/>
              <w:jc w:val="both"/>
              <w:rPr>
                <w:rFonts w:asciiTheme="minorHAnsi" w:hAnsiTheme="minorHAnsi" w:cstheme="minorHAnsi"/>
                <w:lang w:val="es-CO"/>
              </w:rPr>
            </w:pPr>
            <w:r w:rsidRPr="00DE43FE">
              <w:rPr>
                <w:rFonts w:asciiTheme="minorHAnsi" w:hAnsiTheme="minorHAnsi" w:cstheme="minorHAnsi"/>
                <w:lang w:val="es-CO"/>
              </w:rPr>
              <w:t>Para efectos de dar aplicación a lo previsto en las cláusulas vigésima novena y trigésima, la AGENCIA NACIONAL DIGITAL acudirán al juez del contrato.</w:t>
            </w:r>
          </w:p>
        </w:tc>
      </w:tr>
      <w:tr w:rsidR="00D7406A" w:rsidRPr="00DE43FE" w14:paraId="471C37FB" w14:textId="77777777" w:rsidTr="00581B06">
        <w:tc>
          <w:tcPr>
            <w:tcW w:w="10065" w:type="dxa"/>
            <w:shd w:val="clear" w:color="auto" w:fill="8EAADB" w:themeFill="accent1" w:themeFillTint="99"/>
          </w:tcPr>
          <w:p w14:paraId="79121E2A" w14:textId="2C3D86C3" w:rsidR="00D7406A" w:rsidRPr="00DE43FE" w:rsidRDefault="00D7406A" w:rsidP="00D7406A">
            <w:pPr>
              <w:spacing w:line="276" w:lineRule="auto"/>
              <w:jc w:val="both"/>
              <w:rPr>
                <w:rFonts w:asciiTheme="minorHAnsi" w:hAnsiTheme="minorHAnsi" w:cstheme="minorHAnsi"/>
              </w:rPr>
            </w:pPr>
            <w:r w:rsidRPr="00DE43FE">
              <w:rPr>
                <w:rFonts w:asciiTheme="minorHAnsi" w:hAnsiTheme="minorHAnsi" w:cstheme="minorHAnsi"/>
                <w:b/>
                <w:bCs/>
                <w:lang w:val="es-CO"/>
              </w:rPr>
              <w:t>VIGÉSIMA OCTAVA</w:t>
            </w:r>
            <w:r w:rsidRPr="00DE43FE">
              <w:rPr>
                <w:rFonts w:asciiTheme="minorHAnsi" w:hAnsiTheme="minorHAnsi" w:cstheme="minorHAnsi"/>
              </w:rPr>
              <w:t>. -</w:t>
            </w:r>
            <w:r w:rsidRPr="00DE43FE">
              <w:rPr>
                <w:rFonts w:asciiTheme="minorHAnsi" w:hAnsiTheme="minorHAnsi" w:cstheme="minorHAnsi"/>
                <w:b/>
                <w:bCs/>
              </w:rPr>
              <w:t>SOLUCIÓN DE CONTROVERSIAS CONTRACTUALES:</w:t>
            </w:r>
          </w:p>
        </w:tc>
      </w:tr>
      <w:tr w:rsidR="00D7406A" w:rsidRPr="00DE43FE" w14:paraId="2A793CC1" w14:textId="77777777" w:rsidTr="00581B06">
        <w:tc>
          <w:tcPr>
            <w:tcW w:w="10065" w:type="dxa"/>
            <w:shd w:val="clear" w:color="auto" w:fill="auto"/>
          </w:tcPr>
          <w:p w14:paraId="209C6271" w14:textId="5932EBB6" w:rsidR="00801E10" w:rsidRPr="00DE43FE" w:rsidRDefault="00D7406A" w:rsidP="00D7406A">
            <w:pPr>
              <w:spacing w:line="276" w:lineRule="auto"/>
              <w:jc w:val="both"/>
              <w:rPr>
                <w:rFonts w:asciiTheme="minorHAnsi" w:hAnsiTheme="minorHAnsi" w:cstheme="minorHAnsi"/>
                <w:lang w:val="es-CO"/>
              </w:rPr>
            </w:pPr>
            <w:r w:rsidRPr="00DE43FE">
              <w:rPr>
                <w:rFonts w:asciiTheme="minorHAnsi" w:hAnsiTheme="minorHAnsi" w:cstheme="minorHAnsi"/>
                <w:lang w:val="es-CO"/>
              </w:rPr>
              <w:t xml:space="preserve">Las diferencias o controversias que ocurrieren entre las partes con motivo de la ejecución, interpretación o incumplimiento de este contrato, buscarán solucionar en forma ágil, rápida y directa las diferencias y discrepancias surgidas de la actividad contractual, de ser posible serán solucionadas por cualquiera de los mecanismos alternativos de solución de conflictos contemplados en la ley, tales como la conciliación, amigable composición, el acuerdo directo y la transacción. Estos mecanismos se agotarán en un término de diez días (10) hábiles, contados a partir de la fecha en que una de las partes presente a la otra la diferencia o reclamación debiendo convocarse una reunión entre los representantes de las partes o quien estos deleguen, dentro de los cinco (5) días hábiles posteriores a la presentación de la reclamación o antes de ser acordado por las partes. De la reunión se levantará acta en la que consten los arreglos acordados. Agotado este mecanismo las partes </w:t>
            </w:r>
            <w:r w:rsidRPr="00DE43FE">
              <w:rPr>
                <w:rFonts w:asciiTheme="minorHAnsi" w:hAnsiTheme="minorHAnsi" w:cstheme="minorHAnsi"/>
                <w:lang w:val="es-CO"/>
              </w:rPr>
              <w:lastRenderedPageBreak/>
              <w:t>quedan en libertad para acudir a la jurisdicción en los asuntos que no hayan sido objeto de acuerdo.</w:t>
            </w:r>
          </w:p>
        </w:tc>
      </w:tr>
      <w:tr w:rsidR="00D7406A" w:rsidRPr="00DE43FE" w14:paraId="17A05109" w14:textId="77777777" w:rsidTr="00581B06">
        <w:tc>
          <w:tcPr>
            <w:tcW w:w="10065" w:type="dxa"/>
            <w:shd w:val="clear" w:color="auto" w:fill="8EAADB" w:themeFill="accent1" w:themeFillTint="99"/>
          </w:tcPr>
          <w:p w14:paraId="4D5A2DEA" w14:textId="69DE54DE" w:rsidR="00D7406A" w:rsidRPr="00DE43FE" w:rsidRDefault="00D7406A" w:rsidP="00D7406A">
            <w:pPr>
              <w:spacing w:line="276" w:lineRule="auto"/>
              <w:jc w:val="both"/>
              <w:rPr>
                <w:rFonts w:asciiTheme="minorHAnsi" w:hAnsiTheme="minorHAnsi" w:cstheme="minorHAnsi"/>
                <w:b/>
                <w:bCs/>
                <w:lang w:val="es-CO"/>
              </w:rPr>
            </w:pPr>
            <w:r w:rsidRPr="00DE43FE">
              <w:rPr>
                <w:rFonts w:asciiTheme="minorHAnsi" w:hAnsiTheme="minorHAnsi" w:cstheme="minorHAnsi"/>
                <w:b/>
                <w:bCs/>
                <w:lang w:val="es-CO"/>
              </w:rPr>
              <w:lastRenderedPageBreak/>
              <w:t>VIGÉSIMA NOVENA. - DOCUMENTOS: Forman parte integral del presente contrato/convenio:</w:t>
            </w:r>
          </w:p>
        </w:tc>
      </w:tr>
      <w:tr w:rsidR="00D7406A" w:rsidRPr="00DE43FE" w14:paraId="6110D402" w14:textId="77777777" w:rsidTr="00581B06">
        <w:tc>
          <w:tcPr>
            <w:tcW w:w="10065" w:type="dxa"/>
          </w:tcPr>
          <w:p w14:paraId="30969B62" w14:textId="587E2E13" w:rsidR="005F6521" w:rsidRPr="00DE43FE" w:rsidRDefault="00A34942" w:rsidP="00A34942">
            <w:pPr>
              <w:pStyle w:val="Prrafodelista"/>
              <w:spacing w:line="276" w:lineRule="auto"/>
              <w:ind w:left="0"/>
              <w:jc w:val="both"/>
              <w:rPr>
                <w:rFonts w:asciiTheme="minorHAnsi" w:hAnsiTheme="minorHAnsi" w:cstheme="minorHAnsi"/>
                <w:lang w:val="es-CO"/>
              </w:rPr>
            </w:pPr>
            <w:r w:rsidRPr="00DE43FE">
              <w:rPr>
                <w:rFonts w:asciiTheme="minorHAnsi" w:hAnsiTheme="minorHAnsi" w:cstheme="minorHAnsi"/>
                <w:lang w:val="es-CO"/>
              </w:rPr>
              <w:t>Hacen parte integral del presente contrato</w:t>
            </w:r>
            <w:r w:rsidR="009F69AC" w:rsidRPr="00DE43FE">
              <w:rPr>
                <w:rFonts w:asciiTheme="minorHAnsi" w:hAnsiTheme="minorHAnsi" w:cstheme="minorHAnsi"/>
                <w:lang w:val="es-CO"/>
              </w:rPr>
              <w:t xml:space="preserve"> los siguientes documentos:</w:t>
            </w:r>
          </w:p>
          <w:p w14:paraId="0EA3C6D0" w14:textId="5DDADE7F" w:rsidR="00D7406A" w:rsidRPr="00DE43FE" w:rsidRDefault="00D7406A" w:rsidP="00D7406A">
            <w:pPr>
              <w:pStyle w:val="Prrafodelista"/>
              <w:numPr>
                <w:ilvl w:val="0"/>
                <w:numId w:val="2"/>
              </w:numPr>
              <w:spacing w:line="276" w:lineRule="auto"/>
              <w:jc w:val="both"/>
              <w:rPr>
                <w:rFonts w:asciiTheme="minorHAnsi" w:hAnsiTheme="minorHAnsi" w:cstheme="minorHAnsi"/>
                <w:i/>
                <w:iCs/>
                <w:color w:val="767171" w:themeColor="background2" w:themeShade="80"/>
                <w:lang w:val="es-CO"/>
              </w:rPr>
            </w:pPr>
            <w:r w:rsidRPr="00DE43FE">
              <w:rPr>
                <w:rFonts w:asciiTheme="minorHAnsi" w:hAnsiTheme="minorHAnsi" w:cstheme="minorHAnsi"/>
                <w:i/>
                <w:iCs/>
                <w:color w:val="767171" w:themeColor="background2" w:themeShade="80"/>
              </w:rPr>
              <w:t>Estudios previos.</w:t>
            </w:r>
          </w:p>
          <w:p w14:paraId="46AB18B5" w14:textId="183145ED" w:rsidR="00D7406A" w:rsidRPr="00DE43FE" w:rsidRDefault="00D7406A" w:rsidP="00D7406A">
            <w:pPr>
              <w:pStyle w:val="Prrafodelista"/>
              <w:numPr>
                <w:ilvl w:val="0"/>
                <w:numId w:val="2"/>
              </w:numPr>
              <w:spacing w:line="276" w:lineRule="auto"/>
              <w:jc w:val="both"/>
              <w:rPr>
                <w:rFonts w:asciiTheme="minorHAnsi" w:hAnsiTheme="minorHAnsi" w:cstheme="minorHAnsi"/>
                <w:i/>
                <w:iCs/>
                <w:color w:val="767171" w:themeColor="background2" w:themeShade="80"/>
                <w:lang w:val="es-CO"/>
              </w:rPr>
            </w:pPr>
            <w:r w:rsidRPr="00DE43FE">
              <w:rPr>
                <w:rFonts w:asciiTheme="minorHAnsi" w:hAnsiTheme="minorHAnsi" w:cstheme="minorHAnsi"/>
                <w:i/>
                <w:iCs/>
                <w:color w:val="767171" w:themeColor="background2" w:themeShade="80"/>
              </w:rPr>
              <w:t>Condiciones Técnicas</w:t>
            </w:r>
          </w:p>
          <w:p w14:paraId="130C88BA" w14:textId="6A6A48B5" w:rsidR="00D7406A" w:rsidRPr="00DE43FE" w:rsidRDefault="00D7406A" w:rsidP="00D7406A">
            <w:pPr>
              <w:pStyle w:val="Prrafodelista"/>
              <w:numPr>
                <w:ilvl w:val="0"/>
                <w:numId w:val="2"/>
              </w:numPr>
              <w:spacing w:line="276" w:lineRule="auto"/>
              <w:jc w:val="both"/>
              <w:rPr>
                <w:rFonts w:asciiTheme="minorHAnsi" w:hAnsiTheme="minorHAnsi" w:cstheme="minorHAnsi"/>
                <w:i/>
                <w:iCs/>
                <w:color w:val="767171" w:themeColor="background2" w:themeShade="80"/>
                <w:lang w:val="es-CO"/>
              </w:rPr>
            </w:pPr>
            <w:r w:rsidRPr="00DE43FE">
              <w:rPr>
                <w:rFonts w:asciiTheme="minorHAnsi" w:hAnsiTheme="minorHAnsi" w:cstheme="minorHAnsi"/>
                <w:i/>
                <w:iCs/>
                <w:color w:val="767171" w:themeColor="background2" w:themeShade="80"/>
              </w:rPr>
              <w:t>Carta de Aceptación.</w:t>
            </w:r>
          </w:p>
          <w:p w14:paraId="121EB28A" w14:textId="77777777" w:rsidR="00D7406A" w:rsidRPr="00DE43FE" w:rsidRDefault="00D7406A" w:rsidP="00D7406A">
            <w:pPr>
              <w:pStyle w:val="Prrafodelista"/>
              <w:numPr>
                <w:ilvl w:val="0"/>
                <w:numId w:val="2"/>
              </w:numPr>
              <w:spacing w:line="276" w:lineRule="auto"/>
              <w:jc w:val="both"/>
              <w:rPr>
                <w:rFonts w:asciiTheme="minorHAnsi" w:hAnsiTheme="minorHAnsi" w:cstheme="minorHAnsi"/>
                <w:i/>
                <w:iCs/>
                <w:color w:val="767171" w:themeColor="background2" w:themeShade="80"/>
                <w:lang w:val="es-CO"/>
              </w:rPr>
            </w:pPr>
            <w:r w:rsidRPr="00DE43FE">
              <w:rPr>
                <w:rFonts w:asciiTheme="minorHAnsi" w:hAnsiTheme="minorHAnsi" w:cstheme="minorHAnsi"/>
                <w:i/>
                <w:iCs/>
                <w:color w:val="767171" w:themeColor="background2" w:themeShade="80"/>
              </w:rPr>
              <w:t>El certificado de disponibilidad presupuestal.</w:t>
            </w:r>
          </w:p>
          <w:p w14:paraId="25E18AA6" w14:textId="77777777" w:rsidR="00D7406A" w:rsidRPr="00DE43FE" w:rsidRDefault="00D7406A" w:rsidP="00D7406A">
            <w:pPr>
              <w:pStyle w:val="Prrafodelista"/>
              <w:numPr>
                <w:ilvl w:val="0"/>
                <w:numId w:val="2"/>
              </w:numPr>
              <w:spacing w:line="276" w:lineRule="auto"/>
              <w:jc w:val="both"/>
              <w:rPr>
                <w:rFonts w:asciiTheme="minorHAnsi" w:hAnsiTheme="minorHAnsi" w:cstheme="minorHAnsi"/>
                <w:i/>
                <w:iCs/>
                <w:color w:val="767171" w:themeColor="background2" w:themeShade="80"/>
                <w:lang w:val="es-CO"/>
              </w:rPr>
            </w:pPr>
            <w:r w:rsidRPr="00DE43FE">
              <w:rPr>
                <w:rFonts w:asciiTheme="minorHAnsi" w:hAnsiTheme="minorHAnsi" w:cstheme="minorHAnsi"/>
                <w:i/>
                <w:iCs/>
                <w:color w:val="767171" w:themeColor="background2" w:themeShade="80"/>
              </w:rPr>
              <w:t>Matriz de riesgos.</w:t>
            </w:r>
          </w:p>
          <w:p w14:paraId="7C5196BD" w14:textId="272758BE" w:rsidR="00D7406A" w:rsidRPr="00DE43FE" w:rsidRDefault="00D7406A" w:rsidP="00D7406A">
            <w:pPr>
              <w:pStyle w:val="Prrafodelista"/>
              <w:numPr>
                <w:ilvl w:val="0"/>
                <w:numId w:val="2"/>
              </w:numPr>
              <w:spacing w:line="276" w:lineRule="auto"/>
              <w:jc w:val="both"/>
              <w:rPr>
                <w:rFonts w:asciiTheme="minorHAnsi" w:hAnsiTheme="minorHAnsi" w:cstheme="minorHAnsi"/>
                <w:lang w:val="es-CO"/>
              </w:rPr>
            </w:pPr>
            <w:r w:rsidRPr="00DE43FE">
              <w:rPr>
                <w:rFonts w:asciiTheme="minorHAnsi" w:hAnsiTheme="minorHAnsi" w:cstheme="minorHAnsi"/>
                <w:i/>
                <w:iCs/>
                <w:color w:val="767171" w:themeColor="background2" w:themeShade="80"/>
              </w:rPr>
              <w:t>Los demás documentos acordados por las partes que surjan durante las diferentes etapas de planeación, ejecución y liquidación del convenio.</w:t>
            </w:r>
          </w:p>
        </w:tc>
      </w:tr>
    </w:tbl>
    <w:p w14:paraId="2E3FFC1D" w14:textId="77777777" w:rsidR="00B84706" w:rsidRPr="00DE43FE" w:rsidRDefault="00B84706" w:rsidP="00BF751D">
      <w:pPr>
        <w:spacing w:line="276" w:lineRule="auto"/>
        <w:jc w:val="both"/>
        <w:rPr>
          <w:rFonts w:asciiTheme="minorHAnsi" w:hAnsiTheme="minorHAnsi" w:cstheme="minorHAnsi"/>
          <w:lang w:val="es-CO"/>
        </w:rPr>
      </w:pPr>
    </w:p>
    <w:p w14:paraId="7F0D40F5" w14:textId="58ED6B96" w:rsidR="00B84706" w:rsidRPr="00DE43FE" w:rsidRDefault="00B84706" w:rsidP="00BF751D">
      <w:pPr>
        <w:spacing w:line="276" w:lineRule="auto"/>
        <w:jc w:val="both"/>
        <w:rPr>
          <w:rFonts w:asciiTheme="minorHAnsi" w:hAnsiTheme="minorHAnsi" w:cstheme="minorHAnsi"/>
          <w:lang w:val="es-CO"/>
        </w:rPr>
      </w:pPr>
    </w:p>
    <w:p w14:paraId="2340B498" w14:textId="1DDEE6FE" w:rsidR="000C79DB" w:rsidRPr="00DE43FE" w:rsidRDefault="000C79DB" w:rsidP="00BF751D">
      <w:pPr>
        <w:spacing w:line="276" w:lineRule="auto"/>
        <w:ind w:firstLine="708"/>
        <w:jc w:val="both"/>
        <w:rPr>
          <w:rFonts w:asciiTheme="minorHAnsi" w:hAnsiTheme="minorHAnsi" w:cstheme="minorHAnsi"/>
          <w:lang w:val="es-ES_tradnl"/>
        </w:rPr>
      </w:pPr>
      <w:r w:rsidRPr="00DE43FE">
        <w:rPr>
          <w:rFonts w:asciiTheme="minorHAnsi" w:hAnsiTheme="minorHAnsi" w:cstheme="minorHAnsi"/>
          <w:lang w:val="es-ES_tradnl"/>
        </w:rPr>
        <w:t xml:space="preserve">Para constancia firman en Bogotá, D.C., a los </w:t>
      </w:r>
      <w:r w:rsidR="000E2C37" w:rsidRPr="00DE43FE">
        <w:rPr>
          <w:rFonts w:asciiTheme="minorHAnsi" w:hAnsiTheme="minorHAnsi" w:cstheme="minorHAnsi"/>
          <w:lang w:val="es-ES_tradnl"/>
        </w:rPr>
        <w:t>__________ del mes de</w:t>
      </w:r>
      <w:r w:rsidR="009F69AC" w:rsidRPr="00DE43FE">
        <w:rPr>
          <w:rFonts w:asciiTheme="minorHAnsi" w:hAnsiTheme="minorHAnsi" w:cstheme="minorHAnsi"/>
          <w:lang w:val="es-ES_tradnl"/>
        </w:rPr>
        <w:t xml:space="preserve"> ______</w:t>
      </w:r>
      <w:r w:rsidR="000E2C37" w:rsidRPr="00DE43FE">
        <w:rPr>
          <w:rFonts w:asciiTheme="minorHAnsi" w:hAnsiTheme="minorHAnsi" w:cstheme="minorHAnsi"/>
          <w:lang w:val="es-ES_tradnl"/>
        </w:rPr>
        <w:t xml:space="preserve"> </w:t>
      </w:r>
      <w:r w:rsidRPr="00DE43FE">
        <w:rPr>
          <w:rFonts w:asciiTheme="minorHAnsi" w:hAnsiTheme="minorHAnsi" w:cstheme="minorHAnsi"/>
          <w:lang w:val="es-ES_tradnl"/>
        </w:rPr>
        <w:t xml:space="preserve">del año dos mil </w:t>
      </w:r>
      <w:r w:rsidR="009F69AC" w:rsidRPr="00DE43FE">
        <w:rPr>
          <w:rFonts w:asciiTheme="minorHAnsi" w:hAnsiTheme="minorHAnsi" w:cstheme="minorHAnsi"/>
          <w:lang w:val="es-ES_tradnl"/>
        </w:rPr>
        <w:t>____</w:t>
      </w:r>
    </w:p>
    <w:p w14:paraId="045CF780" w14:textId="77777777" w:rsidR="000C79DB" w:rsidRPr="00DE43FE" w:rsidRDefault="000C79DB" w:rsidP="00BF751D">
      <w:pPr>
        <w:spacing w:line="276" w:lineRule="auto"/>
        <w:jc w:val="both"/>
        <w:rPr>
          <w:rFonts w:asciiTheme="minorHAnsi" w:hAnsiTheme="minorHAnsi" w:cstheme="minorHAnsi"/>
          <w:lang w:val="es-ES_tradnl"/>
        </w:rPr>
      </w:pPr>
    </w:p>
    <w:tbl>
      <w:tblPr>
        <w:tblStyle w:val="Tablaconcuadrcula"/>
        <w:tblW w:w="0" w:type="auto"/>
        <w:tblInd w:w="988" w:type="dxa"/>
        <w:tblLook w:val="04A0" w:firstRow="1" w:lastRow="0" w:firstColumn="1" w:lastColumn="0" w:noHBand="0" w:noVBand="1"/>
      </w:tblPr>
      <w:tblGrid>
        <w:gridCol w:w="3775"/>
        <w:gridCol w:w="4631"/>
      </w:tblGrid>
      <w:tr w:rsidR="00712655" w:rsidRPr="00DE43FE" w14:paraId="2A1CE19B" w14:textId="77777777" w:rsidTr="00146A46">
        <w:tc>
          <w:tcPr>
            <w:tcW w:w="4407" w:type="dxa"/>
          </w:tcPr>
          <w:p w14:paraId="2D915B69" w14:textId="1E9281DD" w:rsidR="00712655" w:rsidRPr="00DE43FE" w:rsidRDefault="00712655" w:rsidP="00712655">
            <w:pPr>
              <w:spacing w:line="276" w:lineRule="auto"/>
              <w:jc w:val="both"/>
              <w:rPr>
                <w:rFonts w:asciiTheme="minorHAnsi" w:hAnsiTheme="minorHAnsi" w:cstheme="minorHAnsi"/>
                <w:lang w:val="es-ES_tradnl"/>
              </w:rPr>
            </w:pPr>
            <w:r w:rsidRPr="00DE43FE">
              <w:rPr>
                <w:rFonts w:asciiTheme="minorHAnsi" w:hAnsiTheme="minorHAnsi" w:cstheme="minorHAnsi"/>
                <w:b/>
              </w:rPr>
              <w:t>AGENCIA NACIONAL DIGITAL</w:t>
            </w:r>
          </w:p>
        </w:tc>
        <w:tc>
          <w:tcPr>
            <w:tcW w:w="5395" w:type="dxa"/>
          </w:tcPr>
          <w:p w14:paraId="3C6C8451" w14:textId="6675942A" w:rsidR="00712655" w:rsidRPr="00DE43FE" w:rsidRDefault="00146A46" w:rsidP="00BF751D">
            <w:pPr>
              <w:spacing w:line="276" w:lineRule="auto"/>
              <w:jc w:val="both"/>
              <w:rPr>
                <w:rFonts w:asciiTheme="minorHAnsi" w:hAnsiTheme="minorHAnsi" w:cstheme="minorHAnsi"/>
                <w:lang w:val="es-ES_tradnl"/>
              </w:rPr>
            </w:pPr>
            <w:r w:rsidRPr="00DE43FE">
              <w:rPr>
                <w:rFonts w:asciiTheme="minorHAnsi" w:hAnsiTheme="minorHAnsi" w:cstheme="minorHAnsi"/>
                <w:b/>
              </w:rPr>
              <w:t>CONTRATISTA</w:t>
            </w:r>
          </w:p>
        </w:tc>
      </w:tr>
      <w:tr w:rsidR="00712655" w:rsidRPr="00DE43FE" w14:paraId="1EF9978D" w14:textId="77777777" w:rsidTr="00146A46">
        <w:tc>
          <w:tcPr>
            <w:tcW w:w="4407" w:type="dxa"/>
          </w:tcPr>
          <w:p w14:paraId="20B94EE5" w14:textId="77777777" w:rsidR="00712655" w:rsidRPr="00DE43FE" w:rsidRDefault="00712655" w:rsidP="00BF751D">
            <w:pPr>
              <w:spacing w:line="276" w:lineRule="auto"/>
              <w:jc w:val="both"/>
              <w:rPr>
                <w:rFonts w:asciiTheme="minorHAnsi" w:hAnsiTheme="minorHAnsi" w:cstheme="minorHAnsi"/>
                <w:lang w:val="es-ES_tradnl"/>
              </w:rPr>
            </w:pPr>
          </w:p>
          <w:p w14:paraId="2BC3F74E" w14:textId="77777777" w:rsidR="00146A46" w:rsidRPr="00DE43FE" w:rsidRDefault="00146A46" w:rsidP="00BF751D">
            <w:pPr>
              <w:spacing w:line="276" w:lineRule="auto"/>
              <w:jc w:val="both"/>
              <w:rPr>
                <w:rFonts w:asciiTheme="minorHAnsi" w:hAnsiTheme="minorHAnsi" w:cstheme="minorHAnsi"/>
                <w:lang w:val="es-ES_tradnl"/>
              </w:rPr>
            </w:pPr>
          </w:p>
          <w:p w14:paraId="28CD6181" w14:textId="77777777" w:rsidR="00146A46" w:rsidRPr="00DE43FE" w:rsidRDefault="008A7AA8" w:rsidP="00BF751D">
            <w:pPr>
              <w:spacing w:line="276" w:lineRule="auto"/>
              <w:jc w:val="both"/>
              <w:rPr>
                <w:rFonts w:asciiTheme="minorHAnsi" w:hAnsiTheme="minorHAnsi" w:cstheme="minorHAnsi"/>
                <w:i/>
                <w:iCs/>
                <w:color w:val="AEAAAA" w:themeColor="background2" w:themeShade="BF"/>
                <w:lang w:val="es-ES_tradnl"/>
              </w:rPr>
            </w:pPr>
            <w:r w:rsidRPr="00DE43FE">
              <w:rPr>
                <w:rFonts w:asciiTheme="minorHAnsi" w:hAnsiTheme="minorHAnsi" w:cstheme="minorHAnsi"/>
                <w:i/>
                <w:iCs/>
                <w:color w:val="AEAAAA" w:themeColor="background2" w:themeShade="BF"/>
                <w:lang w:val="es-ES_tradnl"/>
              </w:rPr>
              <w:t>Nombre completo</w:t>
            </w:r>
          </w:p>
          <w:p w14:paraId="3107CA68" w14:textId="08411AF0" w:rsidR="008A7AA8" w:rsidRPr="00DE43FE" w:rsidRDefault="008A7AA8" w:rsidP="00BF751D">
            <w:pPr>
              <w:spacing w:line="276" w:lineRule="auto"/>
              <w:jc w:val="both"/>
              <w:rPr>
                <w:rFonts w:asciiTheme="minorHAnsi" w:hAnsiTheme="minorHAnsi" w:cstheme="minorHAnsi"/>
                <w:lang w:val="es-ES_tradnl"/>
              </w:rPr>
            </w:pPr>
            <w:r w:rsidRPr="00DE43FE">
              <w:rPr>
                <w:rFonts w:asciiTheme="minorHAnsi" w:hAnsiTheme="minorHAnsi" w:cstheme="minorHAnsi"/>
                <w:lang w:val="es-ES_tradnl"/>
              </w:rPr>
              <w:t>Director</w:t>
            </w:r>
          </w:p>
        </w:tc>
        <w:tc>
          <w:tcPr>
            <w:tcW w:w="5395" w:type="dxa"/>
          </w:tcPr>
          <w:p w14:paraId="285C408A" w14:textId="77777777" w:rsidR="00712655" w:rsidRPr="00DE43FE" w:rsidRDefault="00712655" w:rsidP="00BF751D">
            <w:pPr>
              <w:spacing w:line="276" w:lineRule="auto"/>
              <w:jc w:val="both"/>
              <w:rPr>
                <w:rFonts w:asciiTheme="minorHAnsi" w:hAnsiTheme="minorHAnsi" w:cstheme="minorHAnsi"/>
                <w:lang w:val="es-ES_tradnl"/>
              </w:rPr>
            </w:pPr>
          </w:p>
          <w:p w14:paraId="7BF30ECF" w14:textId="77777777" w:rsidR="008A7AA8" w:rsidRPr="00DE43FE" w:rsidRDefault="008A7AA8" w:rsidP="00BF751D">
            <w:pPr>
              <w:spacing w:line="276" w:lineRule="auto"/>
              <w:jc w:val="both"/>
              <w:rPr>
                <w:rFonts w:asciiTheme="minorHAnsi" w:hAnsiTheme="minorHAnsi" w:cstheme="minorHAnsi"/>
                <w:lang w:val="es-ES_tradnl"/>
              </w:rPr>
            </w:pPr>
          </w:p>
          <w:p w14:paraId="4C8F19F2" w14:textId="77777777" w:rsidR="008A7AA8" w:rsidRPr="00DE43FE" w:rsidRDefault="008A7AA8" w:rsidP="008A7AA8">
            <w:pPr>
              <w:spacing w:line="276" w:lineRule="auto"/>
              <w:jc w:val="both"/>
              <w:rPr>
                <w:rFonts w:asciiTheme="minorHAnsi" w:hAnsiTheme="minorHAnsi" w:cstheme="minorHAnsi"/>
                <w:i/>
                <w:iCs/>
                <w:color w:val="AEAAAA" w:themeColor="background2" w:themeShade="BF"/>
                <w:lang w:val="es-ES_tradnl"/>
              </w:rPr>
            </w:pPr>
            <w:r w:rsidRPr="00DE43FE">
              <w:rPr>
                <w:rFonts w:asciiTheme="minorHAnsi" w:hAnsiTheme="minorHAnsi" w:cstheme="minorHAnsi"/>
                <w:i/>
                <w:iCs/>
                <w:color w:val="AEAAAA" w:themeColor="background2" w:themeShade="BF"/>
                <w:lang w:val="es-ES_tradnl"/>
              </w:rPr>
              <w:t>Nombre completo</w:t>
            </w:r>
          </w:p>
          <w:p w14:paraId="12ECBC1E" w14:textId="7624C6FF" w:rsidR="008A7AA8" w:rsidRPr="00DE43FE" w:rsidRDefault="008A7AA8" w:rsidP="00BF751D">
            <w:pPr>
              <w:spacing w:line="276" w:lineRule="auto"/>
              <w:jc w:val="both"/>
              <w:rPr>
                <w:rFonts w:asciiTheme="minorHAnsi" w:hAnsiTheme="minorHAnsi" w:cstheme="minorHAnsi"/>
                <w:lang w:val="es-ES_tradnl"/>
              </w:rPr>
            </w:pPr>
          </w:p>
        </w:tc>
      </w:tr>
    </w:tbl>
    <w:p w14:paraId="7BD28465" w14:textId="0879938C" w:rsidR="000C79DB" w:rsidRPr="00DE43FE" w:rsidRDefault="000C79DB" w:rsidP="00BF751D">
      <w:pPr>
        <w:spacing w:line="276" w:lineRule="auto"/>
        <w:ind w:firstLine="708"/>
        <w:jc w:val="both"/>
        <w:rPr>
          <w:rFonts w:asciiTheme="minorHAnsi" w:hAnsiTheme="minorHAnsi" w:cstheme="minorHAnsi"/>
          <w:b/>
          <w:bCs/>
        </w:rPr>
      </w:pPr>
      <w:r w:rsidRPr="00DE43FE">
        <w:rPr>
          <w:rFonts w:asciiTheme="minorHAnsi" w:hAnsiTheme="minorHAnsi" w:cstheme="minorHAnsi"/>
          <w:b/>
          <w:bCs/>
        </w:rPr>
        <w:tab/>
      </w:r>
      <w:r w:rsidRPr="00DE43FE">
        <w:rPr>
          <w:rFonts w:asciiTheme="minorHAnsi" w:hAnsiTheme="minorHAnsi" w:cstheme="minorHAnsi"/>
          <w:b/>
          <w:bCs/>
        </w:rPr>
        <w:tab/>
      </w:r>
    </w:p>
    <w:p w14:paraId="6415EBFB" w14:textId="77777777" w:rsidR="00FB1341" w:rsidRPr="00DE43FE" w:rsidRDefault="00FB1341" w:rsidP="00BF751D">
      <w:pPr>
        <w:spacing w:line="276" w:lineRule="auto"/>
        <w:ind w:firstLine="708"/>
        <w:jc w:val="both"/>
        <w:rPr>
          <w:rFonts w:asciiTheme="minorHAnsi" w:hAnsiTheme="minorHAnsi" w:cstheme="minorHAnsi"/>
        </w:rPr>
      </w:pPr>
    </w:p>
    <w:p w14:paraId="3DB8E8FA" w14:textId="3B191527" w:rsidR="000C79DB" w:rsidRPr="001154BD" w:rsidRDefault="000C79DB" w:rsidP="00BF751D">
      <w:pPr>
        <w:spacing w:line="276" w:lineRule="auto"/>
        <w:jc w:val="both"/>
        <w:rPr>
          <w:rFonts w:asciiTheme="minorHAnsi" w:hAnsiTheme="minorHAnsi" w:cstheme="minorHAnsi"/>
          <w:sz w:val="16"/>
          <w:szCs w:val="16"/>
        </w:rPr>
      </w:pPr>
      <w:r w:rsidRPr="001154BD">
        <w:rPr>
          <w:rFonts w:asciiTheme="minorHAnsi" w:hAnsiTheme="minorHAnsi" w:cstheme="minorHAnsi"/>
          <w:sz w:val="16"/>
          <w:szCs w:val="16"/>
        </w:rPr>
        <w:t>Proyectó:</w:t>
      </w:r>
      <w:r w:rsidRPr="001154BD">
        <w:rPr>
          <w:rFonts w:asciiTheme="minorHAnsi" w:hAnsiTheme="minorHAnsi" w:cstheme="minorHAnsi"/>
          <w:sz w:val="16"/>
          <w:szCs w:val="16"/>
        </w:rPr>
        <w:tab/>
      </w:r>
      <w:r w:rsidR="008A7AA8" w:rsidRPr="001154BD">
        <w:rPr>
          <w:rFonts w:asciiTheme="minorHAnsi" w:hAnsiTheme="minorHAnsi" w:cstheme="minorHAnsi"/>
          <w:sz w:val="16"/>
          <w:szCs w:val="16"/>
        </w:rPr>
        <w:t>Indicar nombre – Subdirección</w:t>
      </w:r>
    </w:p>
    <w:p w14:paraId="3C00A1EE" w14:textId="0DB55562" w:rsidR="00586517" w:rsidRPr="001154BD" w:rsidRDefault="000C79DB" w:rsidP="008A7AA8">
      <w:pPr>
        <w:spacing w:line="276" w:lineRule="auto"/>
        <w:jc w:val="both"/>
        <w:rPr>
          <w:rFonts w:asciiTheme="minorHAnsi" w:hAnsiTheme="minorHAnsi" w:cstheme="minorHAnsi"/>
          <w:sz w:val="16"/>
          <w:szCs w:val="16"/>
        </w:rPr>
      </w:pPr>
      <w:r w:rsidRPr="001154BD">
        <w:rPr>
          <w:rFonts w:asciiTheme="minorHAnsi" w:hAnsiTheme="minorHAnsi" w:cstheme="minorHAnsi"/>
          <w:sz w:val="16"/>
          <w:szCs w:val="16"/>
        </w:rPr>
        <w:t xml:space="preserve">Aprobó: </w:t>
      </w:r>
      <w:r w:rsidRPr="001154BD">
        <w:rPr>
          <w:rFonts w:asciiTheme="minorHAnsi" w:hAnsiTheme="minorHAnsi" w:cstheme="minorHAnsi"/>
          <w:sz w:val="16"/>
          <w:szCs w:val="16"/>
        </w:rPr>
        <w:tab/>
      </w:r>
      <w:r w:rsidR="008A7AA8" w:rsidRPr="001154BD">
        <w:rPr>
          <w:rFonts w:asciiTheme="minorHAnsi" w:hAnsiTheme="minorHAnsi" w:cstheme="minorHAnsi"/>
          <w:sz w:val="16"/>
          <w:szCs w:val="16"/>
        </w:rPr>
        <w:t>Indicar nombre – Subdirección</w:t>
      </w:r>
    </w:p>
    <w:sectPr w:rsidR="00586517" w:rsidRPr="001154BD" w:rsidSect="00581B06">
      <w:headerReference w:type="default" r:id="rId8"/>
      <w:pgSz w:w="12240" w:h="15840"/>
      <w:pgMar w:top="1418" w:right="1418" w:bottom="1418" w:left="1418" w:header="124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7BB4" w14:textId="77777777" w:rsidR="00AA6E93" w:rsidRDefault="00AA6E93" w:rsidP="00662AC8">
      <w:r>
        <w:separator/>
      </w:r>
    </w:p>
  </w:endnote>
  <w:endnote w:type="continuationSeparator" w:id="0">
    <w:p w14:paraId="77044283" w14:textId="77777777" w:rsidR="00AA6E93" w:rsidRDefault="00AA6E93" w:rsidP="0066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42FD" w14:textId="77777777" w:rsidR="00AA6E93" w:rsidRDefault="00AA6E93" w:rsidP="00662AC8">
      <w:r>
        <w:separator/>
      </w:r>
    </w:p>
  </w:footnote>
  <w:footnote w:type="continuationSeparator" w:id="0">
    <w:p w14:paraId="0C0E392F" w14:textId="77777777" w:rsidR="00AA6E93" w:rsidRDefault="00AA6E93" w:rsidP="00662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AB55" w14:textId="77777777" w:rsidR="00662AC8" w:rsidRPr="00200F5D" w:rsidRDefault="00662AC8" w:rsidP="00662AC8">
    <w:pPr>
      <w:pStyle w:val="Encabezado"/>
      <w:tabs>
        <w:tab w:val="clear" w:pos="4419"/>
        <w:tab w:val="clear" w:pos="8838"/>
        <w:tab w:val="center" w:pos="4252"/>
        <w:tab w:val="right" w:pos="8504"/>
      </w:tabs>
      <w:rPr>
        <w:rFonts w:ascii="Calibri" w:eastAsia="Times New Roman" w:hAnsi="Calibri" w:cs="Calibri"/>
        <w:b/>
        <w:iCs/>
        <w:noProof/>
        <w:lang w:eastAsia="es-CO"/>
      </w:rPr>
    </w:pPr>
    <w:r>
      <w:rPr>
        <w:rFonts w:ascii="Calibri" w:eastAsia="Times New Roman" w:hAnsi="Calibri" w:cs="Calibri"/>
        <w:b/>
        <w:i/>
        <w:noProof/>
        <w:lang w:eastAsia="es-CO"/>
      </w:rPr>
      <w:drawing>
        <wp:anchor distT="0" distB="0" distL="114300" distR="114300" simplePos="0" relativeHeight="251659264" behindDoc="0" locked="0" layoutInCell="1" allowOverlap="1" wp14:anchorId="299E551E" wp14:editId="23273F7B">
          <wp:simplePos x="0" y="0"/>
          <wp:positionH relativeFrom="margin">
            <wp:align>right</wp:align>
          </wp:positionH>
          <wp:positionV relativeFrom="paragraph">
            <wp:posOffset>-161290</wp:posOffset>
          </wp:positionV>
          <wp:extent cx="1641475" cy="798830"/>
          <wp:effectExtent l="0" t="0" r="0" b="1270"/>
          <wp:wrapSquare wrapText="bothSides"/>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F5D">
      <w:rPr>
        <w:rFonts w:ascii="Calibri" w:eastAsia="Times New Roman" w:hAnsi="Calibri" w:cs="Calibri"/>
        <w:b/>
        <w:iCs/>
        <w:noProof/>
        <w:lang w:eastAsia="es-CO"/>
      </w:rPr>
      <w:t>Proceso: Gestión Contractual</w:t>
    </w:r>
  </w:p>
  <w:p w14:paraId="51E0A8C1" w14:textId="7FFEAFCB" w:rsidR="00662AC8" w:rsidRPr="00200F5D" w:rsidRDefault="00662AC8" w:rsidP="00662AC8">
    <w:pPr>
      <w:pStyle w:val="Encabezado"/>
      <w:tabs>
        <w:tab w:val="clear" w:pos="4419"/>
        <w:tab w:val="clear" w:pos="8838"/>
        <w:tab w:val="center" w:pos="4252"/>
        <w:tab w:val="right" w:pos="8504"/>
      </w:tabs>
      <w:rPr>
        <w:rFonts w:ascii="Calibri" w:eastAsia="Times New Roman" w:hAnsi="Calibri" w:cs="Calibri"/>
        <w:b/>
        <w:i/>
        <w:noProof/>
        <w:lang w:eastAsia="es-CO"/>
      </w:rPr>
    </w:pPr>
    <w:r>
      <w:rPr>
        <w:rFonts w:ascii="Calibri" w:eastAsia="Times New Roman" w:hAnsi="Calibri" w:cs="Calibri"/>
        <w:b/>
        <w:i/>
        <w:noProof/>
        <w:lang w:eastAsia="es-CO"/>
      </w:rPr>
      <w:t xml:space="preserve">FORMATO </w:t>
    </w:r>
    <w:r w:rsidR="00B84706">
      <w:rPr>
        <w:rFonts w:ascii="Calibri" w:eastAsia="Times New Roman" w:hAnsi="Calibri" w:cs="Calibri"/>
        <w:b/>
        <w:i/>
        <w:noProof/>
        <w:lang w:eastAsia="es-CO"/>
      </w:rPr>
      <w:t>MINUTA CONTRATACI</w:t>
    </w:r>
    <w:r w:rsidR="00523A94">
      <w:rPr>
        <w:rFonts w:ascii="Calibri" w:eastAsia="Times New Roman" w:hAnsi="Calibri" w:cs="Calibri"/>
        <w:b/>
        <w:i/>
        <w:noProof/>
        <w:lang w:eastAsia="es-CO"/>
      </w:rPr>
      <w:t>Ó</w:t>
    </w:r>
    <w:r w:rsidR="00B84706">
      <w:rPr>
        <w:rFonts w:ascii="Calibri" w:eastAsia="Times New Roman" w:hAnsi="Calibri" w:cs="Calibri"/>
        <w:b/>
        <w:i/>
        <w:noProof/>
        <w:lang w:eastAsia="es-CO"/>
      </w:rPr>
      <w:t>N DIRECTA</w:t>
    </w:r>
  </w:p>
  <w:p w14:paraId="32B6DBE4" w14:textId="20753AED" w:rsidR="00662AC8" w:rsidRPr="00FB1341" w:rsidRDefault="00662AC8" w:rsidP="00662AC8">
    <w:pPr>
      <w:pStyle w:val="Encabezado"/>
      <w:tabs>
        <w:tab w:val="clear" w:pos="4419"/>
        <w:tab w:val="clear" w:pos="8838"/>
        <w:tab w:val="center" w:pos="4252"/>
        <w:tab w:val="right" w:pos="8504"/>
      </w:tabs>
      <w:rPr>
        <w:rFonts w:ascii="Calibri" w:eastAsia="Times New Roman" w:hAnsi="Calibri" w:cs="Calibri"/>
        <w:b/>
        <w:i/>
        <w:noProof/>
        <w:lang w:eastAsia="es-CO"/>
      </w:rPr>
    </w:pPr>
    <w:r w:rsidRPr="00FB1341">
      <w:rPr>
        <w:rFonts w:ascii="Calibri" w:eastAsia="Times New Roman" w:hAnsi="Calibri" w:cs="Calibri"/>
        <w:b/>
        <w:i/>
        <w:noProof/>
        <w:lang w:eastAsia="es-CO"/>
      </w:rPr>
      <w:t>Versión: 1</w:t>
    </w:r>
  </w:p>
  <w:p w14:paraId="64C7DDEA" w14:textId="5634E49A" w:rsidR="00662AC8" w:rsidRDefault="00662AC8">
    <w:pPr>
      <w:pStyle w:val="Encabezado"/>
    </w:pPr>
    <w:r w:rsidRPr="00FB1341">
      <w:rPr>
        <w:rFonts w:ascii="Calibri" w:eastAsia="Times New Roman" w:hAnsi="Calibri" w:cs="Calibri"/>
        <w:b/>
        <w:i/>
        <w:noProof/>
        <w:lang w:eastAsia="es-CO"/>
      </w:rPr>
      <w:t>CT.</w:t>
    </w:r>
    <w:r w:rsidR="00FB1341" w:rsidRPr="00FB1341">
      <w:rPr>
        <w:rFonts w:ascii="Calibri" w:eastAsia="Times New Roman" w:hAnsi="Calibri" w:cs="Calibri"/>
        <w:b/>
        <w:i/>
        <w:noProof/>
        <w:lang w:eastAsia="es-CO"/>
      </w:rPr>
      <w:t>FT.11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6E"/>
    <w:multiLevelType w:val="hybridMultilevel"/>
    <w:tmpl w:val="73526F64"/>
    <w:lvl w:ilvl="0" w:tplc="19902B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E37996"/>
    <w:multiLevelType w:val="hybridMultilevel"/>
    <w:tmpl w:val="2A36B09C"/>
    <w:lvl w:ilvl="0" w:tplc="E3804D48">
      <w:start w:val="1"/>
      <w:numFmt w:val="decimal"/>
      <w:lvlText w:val="%1."/>
      <w:lvlJc w:val="left"/>
      <w:pPr>
        <w:ind w:left="720" w:hanging="360"/>
      </w:pPr>
      <w:rPr>
        <w:rFonts w:ascii="Arial MT" w:hAnsi="Arial MT" w:cs="Arial MT"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667E63"/>
    <w:multiLevelType w:val="hybridMultilevel"/>
    <w:tmpl w:val="D62E3D9A"/>
    <w:lvl w:ilvl="0" w:tplc="85B6FDE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C05D95"/>
    <w:multiLevelType w:val="hybridMultilevel"/>
    <w:tmpl w:val="A8CC44BE"/>
    <w:lvl w:ilvl="0" w:tplc="85B6FDE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14090E"/>
    <w:multiLevelType w:val="hybridMultilevel"/>
    <w:tmpl w:val="06822AD2"/>
    <w:lvl w:ilvl="0" w:tplc="19902B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317DFB"/>
    <w:multiLevelType w:val="hybridMultilevel"/>
    <w:tmpl w:val="95BE0C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92180C"/>
    <w:multiLevelType w:val="hybridMultilevel"/>
    <w:tmpl w:val="49BC05E0"/>
    <w:lvl w:ilvl="0" w:tplc="E23E047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D5E05AC"/>
    <w:multiLevelType w:val="hybridMultilevel"/>
    <w:tmpl w:val="986285C6"/>
    <w:lvl w:ilvl="0" w:tplc="844E2B0E">
      <w:start w:val="1"/>
      <w:numFmt w:val="lowerLetter"/>
      <w:lvlText w:val="%1."/>
      <w:lvlJc w:val="left"/>
      <w:pPr>
        <w:ind w:left="324" w:hanging="310"/>
        <w:jc w:val="left"/>
      </w:pPr>
      <w:rPr>
        <w:rFonts w:ascii="Arial MT" w:eastAsia="Arial MT" w:hAnsi="Arial MT" w:cs="Arial MT" w:hint="default"/>
        <w:w w:val="99"/>
        <w:sz w:val="24"/>
        <w:szCs w:val="24"/>
        <w:lang w:val="es-ES" w:eastAsia="en-US" w:bidi="ar-SA"/>
      </w:rPr>
    </w:lvl>
    <w:lvl w:ilvl="1" w:tplc="4606DDFE">
      <w:numFmt w:val="bullet"/>
      <w:lvlText w:val="•"/>
      <w:lvlJc w:val="left"/>
      <w:pPr>
        <w:ind w:left="1216" w:hanging="310"/>
      </w:pPr>
      <w:rPr>
        <w:rFonts w:hint="default"/>
        <w:lang w:val="es-ES" w:eastAsia="en-US" w:bidi="ar-SA"/>
      </w:rPr>
    </w:lvl>
    <w:lvl w:ilvl="2" w:tplc="DB4471C2">
      <w:numFmt w:val="bullet"/>
      <w:lvlText w:val="•"/>
      <w:lvlJc w:val="left"/>
      <w:pPr>
        <w:ind w:left="2112" w:hanging="310"/>
      </w:pPr>
      <w:rPr>
        <w:rFonts w:hint="default"/>
        <w:lang w:val="es-ES" w:eastAsia="en-US" w:bidi="ar-SA"/>
      </w:rPr>
    </w:lvl>
    <w:lvl w:ilvl="3" w:tplc="9928129C">
      <w:numFmt w:val="bullet"/>
      <w:lvlText w:val="•"/>
      <w:lvlJc w:val="left"/>
      <w:pPr>
        <w:ind w:left="3008" w:hanging="310"/>
      </w:pPr>
      <w:rPr>
        <w:rFonts w:hint="default"/>
        <w:lang w:val="es-ES" w:eastAsia="en-US" w:bidi="ar-SA"/>
      </w:rPr>
    </w:lvl>
    <w:lvl w:ilvl="4" w:tplc="2958732C">
      <w:numFmt w:val="bullet"/>
      <w:lvlText w:val="•"/>
      <w:lvlJc w:val="left"/>
      <w:pPr>
        <w:ind w:left="3904" w:hanging="310"/>
      </w:pPr>
      <w:rPr>
        <w:rFonts w:hint="default"/>
        <w:lang w:val="es-ES" w:eastAsia="en-US" w:bidi="ar-SA"/>
      </w:rPr>
    </w:lvl>
    <w:lvl w:ilvl="5" w:tplc="E528E468">
      <w:numFmt w:val="bullet"/>
      <w:lvlText w:val="•"/>
      <w:lvlJc w:val="left"/>
      <w:pPr>
        <w:ind w:left="4800" w:hanging="310"/>
      </w:pPr>
      <w:rPr>
        <w:rFonts w:hint="default"/>
        <w:lang w:val="es-ES" w:eastAsia="en-US" w:bidi="ar-SA"/>
      </w:rPr>
    </w:lvl>
    <w:lvl w:ilvl="6" w:tplc="15A4868E">
      <w:numFmt w:val="bullet"/>
      <w:lvlText w:val="•"/>
      <w:lvlJc w:val="left"/>
      <w:pPr>
        <w:ind w:left="5696" w:hanging="310"/>
      </w:pPr>
      <w:rPr>
        <w:rFonts w:hint="default"/>
        <w:lang w:val="es-ES" w:eastAsia="en-US" w:bidi="ar-SA"/>
      </w:rPr>
    </w:lvl>
    <w:lvl w:ilvl="7" w:tplc="7CE6015C">
      <w:numFmt w:val="bullet"/>
      <w:lvlText w:val="•"/>
      <w:lvlJc w:val="left"/>
      <w:pPr>
        <w:ind w:left="6592" w:hanging="310"/>
      </w:pPr>
      <w:rPr>
        <w:rFonts w:hint="default"/>
        <w:lang w:val="es-ES" w:eastAsia="en-US" w:bidi="ar-SA"/>
      </w:rPr>
    </w:lvl>
    <w:lvl w:ilvl="8" w:tplc="7B7A78B6">
      <w:numFmt w:val="bullet"/>
      <w:lvlText w:val="•"/>
      <w:lvlJc w:val="left"/>
      <w:pPr>
        <w:ind w:left="7488" w:hanging="310"/>
      </w:pPr>
      <w:rPr>
        <w:rFonts w:hint="default"/>
        <w:lang w:val="es-ES" w:eastAsia="en-US" w:bidi="ar-SA"/>
      </w:rPr>
    </w:lvl>
  </w:abstractNum>
  <w:abstractNum w:abstractNumId="8" w15:restartNumberingAfterBreak="0">
    <w:nsid w:val="3F933B1B"/>
    <w:multiLevelType w:val="hybridMultilevel"/>
    <w:tmpl w:val="0094736C"/>
    <w:lvl w:ilvl="0" w:tplc="831AF0C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FD62F61"/>
    <w:multiLevelType w:val="hybridMultilevel"/>
    <w:tmpl w:val="D64EF1A2"/>
    <w:lvl w:ilvl="0" w:tplc="5D4CB382">
      <w:start w:val="2"/>
      <w:numFmt w:val="lowerLetter"/>
      <w:lvlText w:val="%1)"/>
      <w:lvlJc w:val="left"/>
      <w:pPr>
        <w:ind w:left="324" w:hanging="353"/>
        <w:jc w:val="left"/>
      </w:pPr>
      <w:rPr>
        <w:rFonts w:ascii="Arial MT" w:eastAsia="Arial MT" w:hAnsi="Arial MT" w:cs="Arial MT" w:hint="default"/>
        <w:spacing w:val="-4"/>
        <w:w w:val="97"/>
        <w:sz w:val="24"/>
        <w:szCs w:val="24"/>
        <w:lang w:val="es-ES" w:eastAsia="en-US" w:bidi="ar-SA"/>
      </w:rPr>
    </w:lvl>
    <w:lvl w:ilvl="1" w:tplc="FBA460A0">
      <w:numFmt w:val="bullet"/>
      <w:lvlText w:val="•"/>
      <w:lvlJc w:val="left"/>
      <w:pPr>
        <w:ind w:left="1216" w:hanging="353"/>
      </w:pPr>
      <w:rPr>
        <w:rFonts w:hint="default"/>
        <w:lang w:val="es-ES" w:eastAsia="en-US" w:bidi="ar-SA"/>
      </w:rPr>
    </w:lvl>
    <w:lvl w:ilvl="2" w:tplc="6E1CC866">
      <w:numFmt w:val="bullet"/>
      <w:lvlText w:val="•"/>
      <w:lvlJc w:val="left"/>
      <w:pPr>
        <w:ind w:left="2112" w:hanging="353"/>
      </w:pPr>
      <w:rPr>
        <w:rFonts w:hint="default"/>
        <w:lang w:val="es-ES" w:eastAsia="en-US" w:bidi="ar-SA"/>
      </w:rPr>
    </w:lvl>
    <w:lvl w:ilvl="3" w:tplc="A8C88F16">
      <w:numFmt w:val="bullet"/>
      <w:lvlText w:val="•"/>
      <w:lvlJc w:val="left"/>
      <w:pPr>
        <w:ind w:left="3008" w:hanging="353"/>
      </w:pPr>
      <w:rPr>
        <w:rFonts w:hint="default"/>
        <w:lang w:val="es-ES" w:eastAsia="en-US" w:bidi="ar-SA"/>
      </w:rPr>
    </w:lvl>
    <w:lvl w:ilvl="4" w:tplc="E160B1F2">
      <w:numFmt w:val="bullet"/>
      <w:lvlText w:val="•"/>
      <w:lvlJc w:val="left"/>
      <w:pPr>
        <w:ind w:left="3904" w:hanging="353"/>
      </w:pPr>
      <w:rPr>
        <w:rFonts w:hint="default"/>
        <w:lang w:val="es-ES" w:eastAsia="en-US" w:bidi="ar-SA"/>
      </w:rPr>
    </w:lvl>
    <w:lvl w:ilvl="5" w:tplc="3A006D42">
      <w:numFmt w:val="bullet"/>
      <w:lvlText w:val="•"/>
      <w:lvlJc w:val="left"/>
      <w:pPr>
        <w:ind w:left="4800" w:hanging="353"/>
      </w:pPr>
      <w:rPr>
        <w:rFonts w:hint="default"/>
        <w:lang w:val="es-ES" w:eastAsia="en-US" w:bidi="ar-SA"/>
      </w:rPr>
    </w:lvl>
    <w:lvl w:ilvl="6" w:tplc="DF683AD0">
      <w:numFmt w:val="bullet"/>
      <w:lvlText w:val="•"/>
      <w:lvlJc w:val="left"/>
      <w:pPr>
        <w:ind w:left="5696" w:hanging="353"/>
      </w:pPr>
      <w:rPr>
        <w:rFonts w:hint="default"/>
        <w:lang w:val="es-ES" w:eastAsia="en-US" w:bidi="ar-SA"/>
      </w:rPr>
    </w:lvl>
    <w:lvl w:ilvl="7" w:tplc="A490BF44">
      <w:numFmt w:val="bullet"/>
      <w:lvlText w:val="•"/>
      <w:lvlJc w:val="left"/>
      <w:pPr>
        <w:ind w:left="6592" w:hanging="353"/>
      </w:pPr>
      <w:rPr>
        <w:rFonts w:hint="default"/>
        <w:lang w:val="es-ES" w:eastAsia="en-US" w:bidi="ar-SA"/>
      </w:rPr>
    </w:lvl>
    <w:lvl w:ilvl="8" w:tplc="111A92F6">
      <w:numFmt w:val="bullet"/>
      <w:lvlText w:val="•"/>
      <w:lvlJc w:val="left"/>
      <w:pPr>
        <w:ind w:left="7488" w:hanging="353"/>
      </w:pPr>
      <w:rPr>
        <w:rFonts w:hint="default"/>
        <w:lang w:val="es-ES" w:eastAsia="en-US" w:bidi="ar-SA"/>
      </w:rPr>
    </w:lvl>
  </w:abstractNum>
  <w:abstractNum w:abstractNumId="10" w15:restartNumberingAfterBreak="0">
    <w:nsid w:val="40AA0323"/>
    <w:multiLevelType w:val="multilevel"/>
    <w:tmpl w:val="14CACB64"/>
    <w:lvl w:ilvl="0">
      <w:start w:val="1"/>
      <w:numFmt w:val="decimal"/>
      <w:lvlText w:val="%1."/>
      <w:lvlJc w:val="left"/>
      <w:pPr>
        <w:ind w:left="564" w:hanging="360"/>
        <w:jc w:val="right"/>
      </w:pPr>
      <w:rPr>
        <w:rFonts w:hint="default"/>
        <w:b/>
        <w:bCs/>
        <w:spacing w:val="-2"/>
        <w:w w:val="97"/>
        <w:lang w:val="es-ES" w:eastAsia="en-US" w:bidi="ar-SA"/>
      </w:rPr>
    </w:lvl>
    <w:lvl w:ilvl="1">
      <w:start w:val="1"/>
      <w:numFmt w:val="decimal"/>
      <w:lvlText w:val="%1.%2"/>
      <w:lvlJc w:val="left"/>
      <w:pPr>
        <w:ind w:left="859" w:hanging="536"/>
        <w:jc w:val="left"/>
      </w:pPr>
      <w:rPr>
        <w:rFonts w:ascii="Arial" w:eastAsia="Arial" w:hAnsi="Arial" w:cs="Arial" w:hint="default"/>
        <w:b/>
        <w:bCs/>
        <w:spacing w:val="-20"/>
        <w:w w:val="97"/>
        <w:sz w:val="24"/>
        <w:szCs w:val="24"/>
        <w:lang w:val="es-ES" w:eastAsia="en-US" w:bidi="ar-SA"/>
      </w:rPr>
    </w:lvl>
    <w:lvl w:ilvl="2">
      <w:start w:val="1"/>
      <w:numFmt w:val="lowerLetter"/>
      <w:lvlText w:val="%3)"/>
      <w:lvlJc w:val="left"/>
      <w:pPr>
        <w:ind w:left="550" w:hanging="387"/>
        <w:jc w:val="left"/>
      </w:pPr>
      <w:rPr>
        <w:rFonts w:ascii="Arial MT" w:eastAsia="Arial MT" w:hAnsi="Arial MT" w:cs="Arial MT" w:hint="default"/>
        <w:spacing w:val="0"/>
        <w:w w:val="97"/>
        <w:sz w:val="24"/>
        <w:szCs w:val="24"/>
        <w:lang w:val="es-ES" w:eastAsia="en-US" w:bidi="ar-SA"/>
      </w:rPr>
    </w:lvl>
    <w:lvl w:ilvl="3">
      <w:numFmt w:val="bullet"/>
      <w:lvlText w:val="•"/>
      <w:lvlJc w:val="left"/>
      <w:pPr>
        <w:ind w:left="1080" w:hanging="387"/>
      </w:pPr>
      <w:rPr>
        <w:rFonts w:hint="default"/>
        <w:lang w:val="es-ES" w:eastAsia="en-US" w:bidi="ar-SA"/>
      </w:rPr>
    </w:lvl>
    <w:lvl w:ilvl="4">
      <w:numFmt w:val="bullet"/>
      <w:lvlText w:val="•"/>
      <w:lvlJc w:val="left"/>
      <w:pPr>
        <w:ind w:left="1160" w:hanging="387"/>
      </w:pPr>
      <w:rPr>
        <w:rFonts w:hint="default"/>
        <w:lang w:val="es-ES" w:eastAsia="en-US" w:bidi="ar-SA"/>
      </w:rPr>
    </w:lvl>
    <w:lvl w:ilvl="5">
      <w:numFmt w:val="bullet"/>
      <w:lvlText w:val="•"/>
      <w:lvlJc w:val="left"/>
      <w:pPr>
        <w:ind w:left="2513" w:hanging="387"/>
      </w:pPr>
      <w:rPr>
        <w:rFonts w:hint="default"/>
        <w:lang w:val="es-ES" w:eastAsia="en-US" w:bidi="ar-SA"/>
      </w:rPr>
    </w:lvl>
    <w:lvl w:ilvl="6">
      <w:numFmt w:val="bullet"/>
      <w:lvlText w:val="•"/>
      <w:lvlJc w:val="left"/>
      <w:pPr>
        <w:ind w:left="3866" w:hanging="387"/>
      </w:pPr>
      <w:rPr>
        <w:rFonts w:hint="default"/>
        <w:lang w:val="es-ES" w:eastAsia="en-US" w:bidi="ar-SA"/>
      </w:rPr>
    </w:lvl>
    <w:lvl w:ilvl="7">
      <w:numFmt w:val="bullet"/>
      <w:lvlText w:val="•"/>
      <w:lvlJc w:val="left"/>
      <w:pPr>
        <w:ind w:left="5220" w:hanging="387"/>
      </w:pPr>
      <w:rPr>
        <w:rFonts w:hint="default"/>
        <w:lang w:val="es-ES" w:eastAsia="en-US" w:bidi="ar-SA"/>
      </w:rPr>
    </w:lvl>
    <w:lvl w:ilvl="8">
      <w:numFmt w:val="bullet"/>
      <w:lvlText w:val="•"/>
      <w:lvlJc w:val="left"/>
      <w:pPr>
        <w:ind w:left="6573" w:hanging="387"/>
      </w:pPr>
      <w:rPr>
        <w:rFonts w:hint="default"/>
        <w:lang w:val="es-ES" w:eastAsia="en-US" w:bidi="ar-SA"/>
      </w:rPr>
    </w:lvl>
  </w:abstractNum>
  <w:abstractNum w:abstractNumId="11" w15:restartNumberingAfterBreak="0">
    <w:nsid w:val="476F4334"/>
    <w:multiLevelType w:val="hybridMultilevel"/>
    <w:tmpl w:val="A26C75E8"/>
    <w:lvl w:ilvl="0" w:tplc="E0AE1CE8">
      <w:start w:val="1"/>
      <w:numFmt w:val="decimal"/>
      <w:lvlText w:val="%1."/>
      <w:lvlJc w:val="left"/>
      <w:pPr>
        <w:ind w:left="506" w:hanging="327"/>
      </w:pPr>
      <w:rPr>
        <w:rFonts w:ascii="Arial" w:eastAsia="Arial" w:hAnsi="Arial" w:cs="Arial" w:hint="default"/>
        <w:b/>
        <w:bCs/>
        <w:w w:val="99"/>
        <w:sz w:val="18"/>
        <w:szCs w:val="18"/>
        <w:lang w:val="es-ES" w:eastAsia="en-US" w:bidi="ar-SA"/>
      </w:rPr>
    </w:lvl>
    <w:lvl w:ilvl="1" w:tplc="56E2878C">
      <w:numFmt w:val="bullet"/>
      <w:lvlText w:val="•"/>
      <w:lvlJc w:val="left"/>
      <w:pPr>
        <w:ind w:left="1592" w:hanging="327"/>
      </w:pPr>
      <w:rPr>
        <w:rFonts w:hint="default"/>
        <w:lang w:val="es-ES" w:eastAsia="en-US" w:bidi="ar-SA"/>
      </w:rPr>
    </w:lvl>
    <w:lvl w:ilvl="2" w:tplc="839A3014">
      <w:numFmt w:val="bullet"/>
      <w:lvlText w:val="•"/>
      <w:lvlJc w:val="left"/>
      <w:pPr>
        <w:ind w:left="2684" w:hanging="327"/>
      </w:pPr>
      <w:rPr>
        <w:rFonts w:hint="default"/>
        <w:lang w:val="es-ES" w:eastAsia="en-US" w:bidi="ar-SA"/>
      </w:rPr>
    </w:lvl>
    <w:lvl w:ilvl="3" w:tplc="DBACDFC8">
      <w:numFmt w:val="bullet"/>
      <w:lvlText w:val="•"/>
      <w:lvlJc w:val="left"/>
      <w:pPr>
        <w:ind w:left="3776" w:hanging="327"/>
      </w:pPr>
      <w:rPr>
        <w:rFonts w:hint="default"/>
        <w:lang w:val="es-ES" w:eastAsia="en-US" w:bidi="ar-SA"/>
      </w:rPr>
    </w:lvl>
    <w:lvl w:ilvl="4" w:tplc="976ED214">
      <w:numFmt w:val="bullet"/>
      <w:lvlText w:val="•"/>
      <w:lvlJc w:val="left"/>
      <w:pPr>
        <w:ind w:left="4868" w:hanging="327"/>
      </w:pPr>
      <w:rPr>
        <w:rFonts w:hint="default"/>
        <w:lang w:val="es-ES" w:eastAsia="en-US" w:bidi="ar-SA"/>
      </w:rPr>
    </w:lvl>
    <w:lvl w:ilvl="5" w:tplc="EF2C200E">
      <w:numFmt w:val="bullet"/>
      <w:lvlText w:val="•"/>
      <w:lvlJc w:val="left"/>
      <w:pPr>
        <w:ind w:left="5960" w:hanging="327"/>
      </w:pPr>
      <w:rPr>
        <w:rFonts w:hint="default"/>
        <w:lang w:val="es-ES" w:eastAsia="en-US" w:bidi="ar-SA"/>
      </w:rPr>
    </w:lvl>
    <w:lvl w:ilvl="6" w:tplc="220690A4">
      <w:numFmt w:val="bullet"/>
      <w:lvlText w:val="•"/>
      <w:lvlJc w:val="left"/>
      <w:pPr>
        <w:ind w:left="7052" w:hanging="327"/>
      </w:pPr>
      <w:rPr>
        <w:rFonts w:hint="default"/>
        <w:lang w:val="es-ES" w:eastAsia="en-US" w:bidi="ar-SA"/>
      </w:rPr>
    </w:lvl>
    <w:lvl w:ilvl="7" w:tplc="77241978">
      <w:numFmt w:val="bullet"/>
      <w:lvlText w:val="•"/>
      <w:lvlJc w:val="left"/>
      <w:pPr>
        <w:ind w:left="8144" w:hanging="327"/>
      </w:pPr>
      <w:rPr>
        <w:rFonts w:hint="default"/>
        <w:lang w:val="es-ES" w:eastAsia="en-US" w:bidi="ar-SA"/>
      </w:rPr>
    </w:lvl>
    <w:lvl w:ilvl="8" w:tplc="94B8FEDC">
      <w:numFmt w:val="bullet"/>
      <w:lvlText w:val="•"/>
      <w:lvlJc w:val="left"/>
      <w:pPr>
        <w:ind w:left="9236" w:hanging="327"/>
      </w:pPr>
      <w:rPr>
        <w:rFonts w:hint="default"/>
        <w:lang w:val="es-ES" w:eastAsia="en-US" w:bidi="ar-SA"/>
      </w:rPr>
    </w:lvl>
  </w:abstractNum>
  <w:abstractNum w:abstractNumId="12" w15:restartNumberingAfterBreak="0">
    <w:nsid w:val="492D791A"/>
    <w:multiLevelType w:val="hybridMultilevel"/>
    <w:tmpl w:val="3726F4C6"/>
    <w:lvl w:ilvl="0" w:tplc="06265AF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472E56"/>
    <w:multiLevelType w:val="hybridMultilevel"/>
    <w:tmpl w:val="9B14D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C45EA"/>
    <w:multiLevelType w:val="hybridMultilevel"/>
    <w:tmpl w:val="CB6A171A"/>
    <w:lvl w:ilvl="0" w:tplc="E3804D48">
      <w:start w:val="1"/>
      <w:numFmt w:val="decimal"/>
      <w:lvlText w:val="%1."/>
      <w:lvlJc w:val="left"/>
      <w:pPr>
        <w:ind w:left="720" w:hanging="360"/>
      </w:pPr>
      <w:rPr>
        <w:rFonts w:ascii="Arial MT" w:hAnsi="Arial MT" w:cs="Arial MT"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D152BB0"/>
    <w:multiLevelType w:val="hybridMultilevel"/>
    <w:tmpl w:val="8B88504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6383F57"/>
    <w:multiLevelType w:val="hybridMultilevel"/>
    <w:tmpl w:val="A15E23AA"/>
    <w:lvl w:ilvl="0" w:tplc="19902B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BD73190"/>
    <w:multiLevelType w:val="hybridMultilevel"/>
    <w:tmpl w:val="B40A71E6"/>
    <w:lvl w:ilvl="0" w:tplc="1EEA4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73641917">
    <w:abstractNumId w:val="11"/>
  </w:num>
  <w:num w:numId="2" w16cid:durableId="1522235418">
    <w:abstractNumId w:val="1"/>
  </w:num>
  <w:num w:numId="3" w16cid:durableId="147937711">
    <w:abstractNumId w:val="5"/>
  </w:num>
  <w:num w:numId="4" w16cid:durableId="1018770361">
    <w:abstractNumId w:val="14"/>
  </w:num>
  <w:num w:numId="5" w16cid:durableId="755052283">
    <w:abstractNumId w:val="8"/>
  </w:num>
  <w:num w:numId="6" w16cid:durableId="399864920">
    <w:abstractNumId w:val="9"/>
  </w:num>
  <w:num w:numId="7" w16cid:durableId="1082524866">
    <w:abstractNumId w:val="7"/>
  </w:num>
  <w:num w:numId="8" w16cid:durableId="882599376">
    <w:abstractNumId w:val="10"/>
  </w:num>
  <w:num w:numId="9" w16cid:durableId="571506338">
    <w:abstractNumId w:val="6"/>
  </w:num>
  <w:num w:numId="10" w16cid:durableId="713121908">
    <w:abstractNumId w:val="12"/>
  </w:num>
  <w:num w:numId="11" w16cid:durableId="1573465741">
    <w:abstractNumId w:val="17"/>
  </w:num>
  <w:num w:numId="12" w16cid:durableId="299266307">
    <w:abstractNumId w:val="3"/>
  </w:num>
  <w:num w:numId="13" w16cid:durableId="1597787985">
    <w:abstractNumId w:val="2"/>
  </w:num>
  <w:num w:numId="14" w16cid:durableId="1513640758">
    <w:abstractNumId w:val="4"/>
  </w:num>
  <w:num w:numId="15" w16cid:durableId="1108431133">
    <w:abstractNumId w:val="13"/>
  </w:num>
  <w:num w:numId="16" w16cid:durableId="207450316">
    <w:abstractNumId w:val="0"/>
  </w:num>
  <w:num w:numId="17" w16cid:durableId="1978144764">
    <w:abstractNumId w:val="15"/>
  </w:num>
  <w:num w:numId="18" w16cid:durableId="5472579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C8"/>
    <w:rsid w:val="000069F9"/>
    <w:rsid w:val="0001119C"/>
    <w:rsid w:val="00011499"/>
    <w:rsid w:val="00016156"/>
    <w:rsid w:val="0002193E"/>
    <w:rsid w:val="0004198A"/>
    <w:rsid w:val="00070407"/>
    <w:rsid w:val="0008033F"/>
    <w:rsid w:val="000815F8"/>
    <w:rsid w:val="000A3520"/>
    <w:rsid w:val="000A674B"/>
    <w:rsid w:val="000C79DB"/>
    <w:rsid w:val="000E0A66"/>
    <w:rsid w:val="000E2C37"/>
    <w:rsid w:val="000E6A83"/>
    <w:rsid w:val="000F43FD"/>
    <w:rsid w:val="00113FF8"/>
    <w:rsid w:val="001154BD"/>
    <w:rsid w:val="00122E1E"/>
    <w:rsid w:val="0013651C"/>
    <w:rsid w:val="00146A46"/>
    <w:rsid w:val="0016041C"/>
    <w:rsid w:val="001620D9"/>
    <w:rsid w:val="001826F1"/>
    <w:rsid w:val="00197A23"/>
    <w:rsid w:val="001A485E"/>
    <w:rsid w:val="001A77AB"/>
    <w:rsid w:val="001D28CA"/>
    <w:rsid w:val="001E3FD7"/>
    <w:rsid w:val="001F72CD"/>
    <w:rsid w:val="00204C78"/>
    <w:rsid w:val="00232BEE"/>
    <w:rsid w:val="002559B3"/>
    <w:rsid w:val="00264630"/>
    <w:rsid w:val="002661AB"/>
    <w:rsid w:val="00280648"/>
    <w:rsid w:val="0028334F"/>
    <w:rsid w:val="00291981"/>
    <w:rsid w:val="002A7E25"/>
    <w:rsid w:val="002B401F"/>
    <w:rsid w:val="002C69D8"/>
    <w:rsid w:val="002E18FA"/>
    <w:rsid w:val="002F5844"/>
    <w:rsid w:val="003348D3"/>
    <w:rsid w:val="00341E0E"/>
    <w:rsid w:val="00342A86"/>
    <w:rsid w:val="003445FC"/>
    <w:rsid w:val="00365083"/>
    <w:rsid w:val="00383C39"/>
    <w:rsid w:val="003C4012"/>
    <w:rsid w:val="003D5B67"/>
    <w:rsid w:val="003E265C"/>
    <w:rsid w:val="003E2935"/>
    <w:rsid w:val="003E2ABD"/>
    <w:rsid w:val="003F084F"/>
    <w:rsid w:val="00401B9D"/>
    <w:rsid w:val="004267FA"/>
    <w:rsid w:val="004278D7"/>
    <w:rsid w:val="00442B65"/>
    <w:rsid w:val="0044510A"/>
    <w:rsid w:val="004515B1"/>
    <w:rsid w:val="0048308C"/>
    <w:rsid w:val="00485565"/>
    <w:rsid w:val="004A11A2"/>
    <w:rsid w:val="004D0411"/>
    <w:rsid w:val="004E0FAE"/>
    <w:rsid w:val="004E25C4"/>
    <w:rsid w:val="004E47D8"/>
    <w:rsid w:val="005045E3"/>
    <w:rsid w:val="005130F6"/>
    <w:rsid w:val="005152A8"/>
    <w:rsid w:val="005164F6"/>
    <w:rsid w:val="0052370E"/>
    <w:rsid w:val="00523A94"/>
    <w:rsid w:val="0053531F"/>
    <w:rsid w:val="005366A1"/>
    <w:rsid w:val="005523D5"/>
    <w:rsid w:val="00560664"/>
    <w:rsid w:val="00581B06"/>
    <w:rsid w:val="00586517"/>
    <w:rsid w:val="00590219"/>
    <w:rsid w:val="00590973"/>
    <w:rsid w:val="005918B4"/>
    <w:rsid w:val="005D50FA"/>
    <w:rsid w:val="005F31C8"/>
    <w:rsid w:val="005F6521"/>
    <w:rsid w:val="00603ED8"/>
    <w:rsid w:val="00616217"/>
    <w:rsid w:val="006564E8"/>
    <w:rsid w:val="00656E31"/>
    <w:rsid w:val="00662AC8"/>
    <w:rsid w:val="00691459"/>
    <w:rsid w:val="006E2F07"/>
    <w:rsid w:val="006E7C47"/>
    <w:rsid w:val="006F1466"/>
    <w:rsid w:val="006F2D5F"/>
    <w:rsid w:val="00712655"/>
    <w:rsid w:val="00732053"/>
    <w:rsid w:val="00751DFB"/>
    <w:rsid w:val="007A5B7A"/>
    <w:rsid w:val="007A733A"/>
    <w:rsid w:val="007C266F"/>
    <w:rsid w:val="007D101C"/>
    <w:rsid w:val="007D16B4"/>
    <w:rsid w:val="007D1B81"/>
    <w:rsid w:val="007D55F9"/>
    <w:rsid w:val="007D56BC"/>
    <w:rsid w:val="007E2E39"/>
    <w:rsid w:val="00801E10"/>
    <w:rsid w:val="00805F39"/>
    <w:rsid w:val="00811C16"/>
    <w:rsid w:val="00824DF3"/>
    <w:rsid w:val="00825F06"/>
    <w:rsid w:val="00833CD6"/>
    <w:rsid w:val="00846454"/>
    <w:rsid w:val="00873673"/>
    <w:rsid w:val="008832D4"/>
    <w:rsid w:val="008A7AA8"/>
    <w:rsid w:val="008E27E7"/>
    <w:rsid w:val="009114E9"/>
    <w:rsid w:val="00913BCF"/>
    <w:rsid w:val="009A7571"/>
    <w:rsid w:val="009C3DF5"/>
    <w:rsid w:val="009F69AC"/>
    <w:rsid w:val="009F7332"/>
    <w:rsid w:val="00A23F90"/>
    <w:rsid w:val="00A34942"/>
    <w:rsid w:val="00A362C3"/>
    <w:rsid w:val="00A402AC"/>
    <w:rsid w:val="00A61113"/>
    <w:rsid w:val="00A77832"/>
    <w:rsid w:val="00A85112"/>
    <w:rsid w:val="00A87E48"/>
    <w:rsid w:val="00A96129"/>
    <w:rsid w:val="00AA4FB5"/>
    <w:rsid w:val="00AA6D9B"/>
    <w:rsid w:val="00AA6E93"/>
    <w:rsid w:val="00AB4F0B"/>
    <w:rsid w:val="00AF792D"/>
    <w:rsid w:val="00B02F37"/>
    <w:rsid w:val="00B20AF4"/>
    <w:rsid w:val="00B302A7"/>
    <w:rsid w:val="00B541A8"/>
    <w:rsid w:val="00B56C7D"/>
    <w:rsid w:val="00B66367"/>
    <w:rsid w:val="00B66F34"/>
    <w:rsid w:val="00B77153"/>
    <w:rsid w:val="00B84706"/>
    <w:rsid w:val="00B86C29"/>
    <w:rsid w:val="00BA26EB"/>
    <w:rsid w:val="00BA3606"/>
    <w:rsid w:val="00BA3710"/>
    <w:rsid w:val="00BC6028"/>
    <w:rsid w:val="00BC6DB3"/>
    <w:rsid w:val="00BE07B5"/>
    <w:rsid w:val="00BE3B86"/>
    <w:rsid w:val="00BF58B8"/>
    <w:rsid w:val="00BF751D"/>
    <w:rsid w:val="00C04D2C"/>
    <w:rsid w:val="00C05FAC"/>
    <w:rsid w:val="00C12DEC"/>
    <w:rsid w:val="00C22AB4"/>
    <w:rsid w:val="00C452A2"/>
    <w:rsid w:val="00C51D14"/>
    <w:rsid w:val="00C53B96"/>
    <w:rsid w:val="00C87F81"/>
    <w:rsid w:val="00CB0AA3"/>
    <w:rsid w:val="00CC4C5B"/>
    <w:rsid w:val="00CE5246"/>
    <w:rsid w:val="00D06DF5"/>
    <w:rsid w:val="00D469CA"/>
    <w:rsid w:val="00D61512"/>
    <w:rsid w:val="00D7406A"/>
    <w:rsid w:val="00D74BEC"/>
    <w:rsid w:val="00D81642"/>
    <w:rsid w:val="00DB4436"/>
    <w:rsid w:val="00DB6362"/>
    <w:rsid w:val="00DC635A"/>
    <w:rsid w:val="00DC7A6F"/>
    <w:rsid w:val="00DD2706"/>
    <w:rsid w:val="00DE43FE"/>
    <w:rsid w:val="00DE6BE0"/>
    <w:rsid w:val="00DF0D72"/>
    <w:rsid w:val="00E21889"/>
    <w:rsid w:val="00E227CE"/>
    <w:rsid w:val="00E3046B"/>
    <w:rsid w:val="00E454DA"/>
    <w:rsid w:val="00E57288"/>
    <w:rsid w:val="00E83589"/>
    <w:rsid w:val="00EB68CC"/>
    <w:rsid w:val="00EC2F81"/>
    <w:rsid w:val="00ED2A79"/>
    <w:rsid w:val="00EF4488"/>
    <w:rsid w:val="00F178AA"/>
    <w:rsid w:val="00F46E21"/>
    <w:rsid w:val="00F613B2"/>
    <w:rsid w:val="00F70B60"/>
    <w:rsid w:val="00F73227"/>
    <w:rsid w:val="00F94D65"/>
    <w:rsid w:val="00FA2ED2"/>
    <w:rsid w:val="00FA5B72"/>
    <w:rsid w:val="00FB1341"/>
    <w:rsid w:val="00FD505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52061"/>
  <w15:chartTrackingRefBased/>
  <w15:docId w15:val="{46F2B18F-3DEE-4921-8D6D-C44314EA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AC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586517"/>
    <w:pPr>
      <w:ind w:left="1198" w:hanging="721"/>
      <w:outlineLvl w:val="0"/>
    </w:pPr>
    <w:rPr>
      <w:rFonts w:ascii="Calibri" w:eastAsia="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Encabezado1,h,encabezado,hd,he,h8,h9,h10,h18,h18 Car Car Car Car Car Car Car Car,h18 Car Car Car Car Car Car Car,h18 Car Car Car,h18 Car Car Car Car Car,Tit 1,AL Encabezado,Encabezado AL,h1"/>
    <w:basedOn w:val="Normal"/>
    <w:link w:val="EncabezadoCar"/>
    <w:uiPriority w:val="99"/>
    <w:unhideWhenUsed/>
    <w:rsid w:val="00662AC8"/>
    <w:pPr>
      <w:tabs>
        <w:tab w:val="center" w:pos="4419"/>
        <w:tab w:val="right" w:pos="8838"/>
      </w:tabs>
    </w:pPr>
  </w:style>
  <w:style w:type="character" w:customStyle="1" w:styleId="EncabezadoCar">
    <w:name w:val="Encabezado Car"/>
    <w:aliases w:val="Alt Header Car,Encabezado1 Car,h Car,encabezado Car,hd Car,he Car,h8 Car,h9 Car,h10 Car,h18 Car,h18 Car Car Car Car Car Car Car Car Car,h18 Car Car Car Car Car Car Car Car1,h18 Car Car Car Car,h18 Car Car Car Car Car Car,Tit 1 Car,h1 Car"/>
    <w:basedOn w:val="Fuentedeprrafopredeter"/>
    <w:link w:val="Encabezado"/>
    <w:uiPriority w:val="99"/>
    <w:rsid w:val="00662AC8"/>
  </w:style>
  <w:style w:type="paragraph" w:styleId="Piedepgina">
    <w:name w:val="footer"/>
    <w:basedOn w:val="Normal"/>
    <w:link w:val="PiedepginaCar"/>
    <w:uiPriority w:val="99"/>
    <w:unhideWhenUsed/>
    <w:rsid w:val="00662AC8"/>
    <w:pPr>
      <w:tabs>
        <w:tab w:val="center" w:pos="4419"/>
        <w:tab w:val="right" w:pos="8838"/>
      </w:tabs>
    </w:pPr>
  </w:style>
  <w:style w:type="character" w:customStyle="1" w:styleId="PiedepginaCar">
    <w:name w:val="Pie de página Car"/>
    <w:basedOn w:val="Fuentedeprrafopredeter"/>
    <w:link w:val="Piedepgina"/>
    <w:uiPriority w:val="99"/>
    <w:rsid w:val="00662AC8"/>
  </w:style>
  <w:style w:type="paragraph" w:styleId="Prrafodelista">
    <w:name w:val="List Paragraph"/>
    <w:basedOn w:val="Normal"/>
    <w:uiPriority w:val="1"/>
    <w:qFormat/>
    <w:rsid w:val="00662AC8"/>
    <w:pPr>
      <w:ind w:left="720"/>
      <w:contextualSpacing/>
    </w:pPr>
  </w:style>
  <w:style w:type="paragraph" w:styleId="Textoindependiente">
    <w:name w:val="Body Text"/>
    <w:basedOn w:val="Normal"/>
    <w:link w:val="TextoindependienteCar"/>
    <w:uiPriority w:val="1"/>
    <w:qFormat/>
    <w:rsid w:val="00662AC8"/>
    <w:pPr>
      <w:ind w:left="120" w:firstLine="9"/>
    </w:pPr>
    <w:rPr>
      <w:rFonts w:ascii="Arial" w:eastAsia="Arial" w:hAnsi="Arial"/>
      <w:sz w:val="19"/>
      <w:szCs w:val="19"/>
      <w:lang w:val="en-US"/>
    </w:rPr>
  </w:style>
  <w:style w:type="character" w:customStyle="1" w:styleId="TextoindependienteCar">
    <w:name w:val="Texto independiente Car"/>
    <w:basedOn w:val="Fuentedeprrafopredeter"/>
    <w:link w:val="Textoindependiente"/>
    <w:uiPriority w:val="1"/>
    <w:rsid w:val="00662AC8"/>
    <w:rPr>
      <w:rFonts w:ascii="Arial" w:eastAsia="Arial" w:hAnsi="Arial" w:cs="Arial MT"/>
      <w:sz w:val="19"/>
      <w:szCs w:val="19"/>
      <w:lang w:val="en-US"/>
    </w:rPr>
  </w:style>
  <w:style w:type="table" w:customStyle="1" w:styleId="TableNormal">
    <w:name w:val="Table Normal"/>
    <w:uiPriority w:val="2"/>
    <w:semiHidden/>
    <w:unhideWhenUsed/>
    <w:qFormat/>
    <w:rsid w:val="00662A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62AC8"/>
  </w:style>
  <w:style w:type="table" w:styleId="Tablaconcuadrcula">
    <w:name w:val="Table Grid"/>
    <w:basedOn w:val="Tablanormal"/>
    <w:uiPriority w:val="39"/>
    <w:rsid w:val="00B84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2370E"/>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Default">
    <w:name w:val="Default"/>
    <w:uiPriority w:val="99"/>
    <w:rsid w:val="0052370E"/>
    <w:pPr>
      <w:autoSpaceDE w:val="0"/>
      <w:autoSpaceDN w:val="0"/>
      <w:adjustRightInd w:val="0"/>
      <w:spacing w:after="0" w:line="240" w:lineRule="auto"/>
    </w:pPr>
    <w:rPr>
      <w:rFonts w:ascii="Arial" w:eastAsia="Calibri" w:hAnsi="Arial" w:cs="Arial"/>
      <w:color w:val="000000"/>
      <w:sz w:val="24"/>
      <w:szCs w:val="24"/>
    </w:rPr>
  </w:style>
  <w:style w:type="character" w:customStyle="1" w:styleId="Ttulo1Car">
    <w:name w:val="Título 1 Car"/>
    <w:basedOn w:val="Fuentedeprrafopredeter"/>
    <w:link w:val="Ttulo1"/>
    <w:uiPriority w:val="9"/>
    <w:rsid w:val="00586517"/>
    <w:rPr>
      <w:rFonts w:ascii="Calibri" w:eastAsia="Calibri" w:hAnsi="Calibri" w:cs="Calibri"/>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F111642B2831742AEE842AD2EDD5E02" ma:contentTypeVersion="2" ma:contentTypeDescription="Crear nuevo documento." ma:contentTypeScope="" ma:versionID="025d99da52d4083ab20b5cb0d4e70c21">
  <xsd:schema xmlns:xsd="http://www.w3.org/2001/XMLSchema" xmlns:xs="http://www.w3.org/2001/XMLSchema" xmlns:p="http://schemas.microsoft.com/office/2006/metadata/properties" xmlns:ns2="2ea81fc4-bab9-42aa-9bae-f25bded56596" targetNamespace="http://schemas.microsoft.com/office/2006/metadata/properties" ma:root="true" ma:fieldsID="123fa8a4eca52e50044f28fd4d1eaea4" ns2:_="">
    <xsd:import namespace="2ea81fc4-bab9-42aa-9bae-f25bded565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81fc4-bab9-42aa-9bae-f25bded56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0021F-19D7-4D0C-8143-6311B80AD261}">
  <ds:schemaRefs>
    <ds:schemaRef ds:uri="http://schemas.openxmlformats.org/officeDocument/2006/bibliography"/>
  </ds:schemaRefs>
</ds:datastoreItem>
</file>

<file path=customXml/itemProps2.xml><?xml version="1.0" encoding="utf-8"?>
<ds:datastoreItem xmlns:ds="http://schemas.openxmlformats.org/officeDocument/2006/customXml" ds:itemID="{DBDA4800-2F4F-4CCB-8C05-D6DACC7C9354}"/>
</file>

<file path=customXml/itemProps3.xml><?xml version="1.0" encoding="utf-8"?>
<ds:datastoreItem xmlns:ds="http://schemas.openxmlformats.org/officeDocument/2006/customXml" ds:itemID="{22D32546-20A5-4865-8329-EC027C4D12BF}"/>
</file>

<file path=customXml/itemProps4.xml><?xml version="1.0" encoding="utf-8"?>
<ds:datastoreItem xmlns:ds="http://schemas.openxmlformats.org/officeDocument/2006/customXml" ds:itemID="{7FA223F7-EE32-416D-BF98-6375418C89CF}"/>
</file>

<file path=docProps/app.xml><?xml version="1.0" encoding="utf-8"?>
<Properties xmlns="http://schemas.openxmlformats.org/officeDocument/2006/extended-properties" xmlns:vt="http://schemas.openxmlformats.org/officeDocument/2006/docPropsVTypes">
  <Template>Normal</Template>
  <TotalTime>9</TotalTime>
  <Pages>10</Pages>
  <Words>4147</Words>
  <Characters>22813</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Duvan Acuña Gutiérrez</dc:creator>
  <cp:keywords/>
  <dc:description/>
  <cp:lastModifiedBy>Johanna Catherine Laverde Moncada</cp:lastModifiedBy>
  <cp:revision>35</cp:revision>
  <cp:lastPrinted>2022-09-27T18:58:00Z</cp:lastPrinted>
  <dcterms:created xsi:type="dcterms:W3CDTF">2022-09-27T18:39:00Z</dcterms:created>
  <dcterms:modified xsi:type="dcterms:W3CDTF">2022-09-28T13:50:00Z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0x0101002F111642B2831742AEE842AD2EDD5E02</vt:lpwstr>
  </property>
</Properties>
</file>