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6C22" w:rsidR="009315D0" w:rsidRDefault="005D1EFB" w14:paraId="72C84BF0" w14:textId="39CC461E">
      <w:pPr>
        <w:rPr>
          <w:rFonts w:ascii="Calibri" w:hAnsi="Calibri" w:eastAsia="Calibri" w:cs="Calibri"/>
          <w:sz w:val="12"/>
          <w:szCs w:val="12"/>
        </w:rPr>
      </w:pP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p>
    <w:tbl>
      <w:tblPr>
        <w:tblStyle w:val="a"/>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634"/>
      </w:tblGrid>
      <w:tr w:rsidR="009315D0" w:rsidTr="00556C22" w14:paraId="6C89C06A" w14:textId="77777777">
        <w:trPr>
          <w:trHeight w:val="3280"/>
          <w:jc w:val="center"/>
        </w:trPr>
        <w:tc>
          <w:tcPr>
            <w:tcW w:w="9634" w:type="dxa"/>
            <w:shd w:val="clear" w:color="auto" w:fill="auto"/>
          </w:tcPr>
          <w:p w:rsidR="009315D0" w:rsidP="009068BD" w:rsidRDefault="00C74645" w14:paraId="2FF2DCF6" w14:textId="47957CB2">
            <w:pPr>
              <w:rPr>
                <w:rFonts w:ascii="Calibri" w:hAnsi="Calibri" w:eastAsia="Calibri" w:cs="Calibri"/>
                <w:b/>
                <w:sz w:val="22"/>
                <w:szCs w:val="22"/>
              </w:rPr>
            </w:pPr>
            <w:r>
              <w:rPr>
                <w:rFonts w:ascii="Calibri" w:hAnsi="Calibri" w:eastAsia="Calibri" w:cs="Calibri"/>
                <w:sz w:val="22"/>
                <w:szCs w:val="22"/>
                <w:highlight w:val="white"/>
              </w:rPr>
              <w:t>Bogotá</w:t>
            </w:r>
            <w:r>
              <w:rPr>
                <w:rFonts w:ascii="Calibri" w:hAnsi="Calibri" w:eastAsia="Calibri" w:cs="Calibri"/>
                <w:color w:val="000000"/>
                <w:sz w:val="22"/>
                <w:szCs w:val="22"/>
                <w:highlight w:val="white"/>
              </w:rPr>
              <w:t xml:space="preserve"> D.C., </w:t>
            </w:r>
            <w:r w:rsidRPr="00AF74B1" w:rsidR="00AF74B1">
              <w:rPr>
                <w:rFonts w:ascii="Calibri" w:hAnsi="Calibri" w:eastAsia="Calibri" w:cs="Calibri"/>
                <w:color w:val="A6A6A6" w:themeColor="background1" w:themeShade="A6"/>
                <w:sz w:val="22"/>
                <w:szCs w:val="22"/>
                <w:highlight w:val="white"/>
              </w:rPr>
              <w:t xml:space="preserve">&lt;Indicar la fecha de diligenciamiento&gt; </w:t>
            </w:r>
          </w:p>
          <w:p w:rsidR="00D34E43" w:rsidP="009068BD" w:rsidRDefault="00D34E43" w14:paraId="3BB543F8" w14:textId="77777777">
            <w:pPr>
              <w:ind w:left="-677"/>
              <w:jc w:val="center"/>
              <w:rPr>
                <w:rFonts w:ascii="Calibri" w:hAnsi="Calibri" w:eastAsia="Calibri" w:cs="Calibri"/>
                <w:b/>
                <w:color w:val="000000"/>
                <w:sz w:val="22"/>
                <w:szCs w:val="22"/>
                <w:u w:val="single"/>
              </w:rPr>
            </w:pPr>
          </w:p>
          <w:p w:rsidR="009315D0" w:rsidP="009068BD" w:rsidRDefault="005D1EFB" w14:paraId="13139A98" w14:textId="584A769D">
            <w:pPr>
              <w:ind w:left="-677"/>
              <w:jc w:val="center"/>
              <w:rPr>
                <w:rFonts w:ascii="Calibri" w:hAnsi="Calibri" w:eastAsia="Calibri" w:cs="Calibri"/>
                <w:b/>
                <w:color w:val="000000"/>
                <w:sz w:val="22"/>
                <w:szCs w:val="22"/>
                <w:u w:val="single"/>
              </w:rPr>
            </w:pPr>
            <w:r>
              <w:rPr>
                <w:rFonts w:ascii="Calibri" w:hAnsi="Calibri" w:eastAsia="Calibri" w:cs="Calibri"/>
                <w:b/>
                <w:color w:val="000000"/>
                <w:sz w:val="22"/>
                <w:szCs w:val="22"/>
                <w:u w:val="single"/>
              </w:rPr>
              <w:t>SOLICITUD</w:t>
            </w:r>
          </w:p>
          <w:p w:rsidR="009315D0" w:rsidP="009068BD" w:rsidRDefault="005D1EFB" w14:paraId="721E68CC" w14:textId="4B488542">
            <w:pPr>
              <w:jc w:val="both"/>
              <w:rPr>
                <w:rFonts w:ascii="Calibri" w:hAnsi="Calibri" w:eastAsia="Calibri" w:cs="Calibri"/>
                <w:sz w:val="22"/>
                <w:szCs w:val="22"/>
              </w:rPr>
            </w:pPr>
            <w:r>
              <w:rPr>
                <w:rFonts w:ascii="Calibri" w:hAnsi="Calibri" w:eastAsia="Calibri" w:cs="Calibri"/>
                <w:sz w:val="22"/>
                <w:szCs w:val="22"/>
              </w:rPr>
              <w:t xml:space="preserve">En mi calidad de </w:t>
            </w:r>
            <w:r w:rsidR="00556C22">
              <w:rPr>
                <w:rFonts w:ascii="Calibri" w:hAnsi="Calibri" w:eastAsia="Calibri" w:cs="Calibri"/>
                <w:sz w:val="22"/>
                <w:szCs w:val="22"/>
              </w:rPr>
              <w:t>Director(a)/</w:t>
            </w:r>
            <w:r>
              <w:rPr>
                <w:rFonts w:ascii="Calibri" w:hAnsi="Calibri" w:eastAsia="Calibri" w:cs="Calibri"/>
                <w:sz w:val="22"/>
                <w:szCs w:val="22"/>
              </w:rPr>
              <w:t>Subdirector</w:t>
            </w:r>
            <w:r w:rsidR="00C74645">
              <w:rPr>
                <w:rFonts w:ascii="Calibri" w:hAnsi="Calibri" w:eastAsia="Calibri" w:cs="Calibri"/>
                <w:sz w:val="22"/>
                <w:szCs w:val="22"/>
              </w:rPr>
              <w:t>(</w:t>
            </w:r>
            <w:r w:rsidR="0084703D">
              <w:rPr>
                <w:rFonts w:ascii="Calibri" w:hAnsi="Calibri" w:eastAsia="Calibri" w:cs="Calibri"/>
                <w:sz w:val="22"/>
                <w:szCs w:val="22"/>
              </w:rPr>
              <w:t>a</w:t>
            </w:r>
            <w:r w:rsidR="00C74645">
              <w:rPr>
                <w:rFonts w:ascii="Calibri" w:hAnsi="Calibri" w:eastAsia="Calibri" w:cs="Calibri"/>
                <w:sz w:val="22"/>
                <w:szCs w:val="22"/>
              </w:rPr>
              <w:t>)</w:t>
            </w:r>
            <w:r>
              <w:rPr>
                <w:rFonts w:ascii="Calibri" w:hAnsi="Calibri" w:eastAsia="Calibri" w:cs="Calibri"/>
                <w:sz w:val="22"/>
                <w:szCs w:val="22"/>
              </w:rPr>
              <w:t xml:space="preserve"> </w:t>
            </w:r>
            <w:r w:rsidR="00556C22">
              <w:rPr>
                <w:rFonts w:ascii="Calibri" w:hAnsi="Calibri" w:eastAsia="Calibri" w:cs="Calibri"/>
                <w:sz w:val="22"/>
                <w:szCs w:val="22"/>
              </w:rPr>
              <w:t xml:space="preserve">de </w:t>
            </w:r>
            <w:r w:rsidRPr="000257C6" w:rsidR="00ED2A2C">
              <w:rPr>
                <w:rFonts w:ascii="Calibri" w:hAnsi="Calibri" w:eastAsia="Calibri" w:cs="Calibri"/>
                <w:color w:val="A6A6A6" w:themeColor="background1" w:themeShade="A6"/>
                <w:sz w:val="22"/>
                <w:szCs w:val="22"/>
              </w:rPr>
              <w:t>XXXX</w:t>
            </w:r>
            <w:r w:rsidRPr="000257C6">
              <w:rPr>
                <w:rFonts w:ascii="Calibri" w:hAnsi="Calibri" w:eastAsia="Calibri" w:cs="Calibri"/>
                <w:color w:val="A6A6A6" w:themeColor="background1" w:themeShade="A6"/>
                <w:sz w:val="22"/>
                <w:szCs w:val="22"/>
              </w:rPr>
              <w:t xml:space="preserve"> </w:t>
            </w:r>
            <w:r w:rsidRPr="00C74645" w:rsidR="00C74645">
              <w:rPr>
                <w:rFonts w:ascii="Calibri" w:hAnsi="Calibri" w:eastAsia="Calibri" w:cs="Calibri"/>
                <w:sz w:val="22"/>
                <w:szCs w:val="22"/>
              </w:rPr>
              <w:t xml:space="preserve">de la </w:t>
            </w:r>
            <w:r w:rsidRPr="00C74645" w:rsidR="00C74645">
              <w:rPr>
                <w:rFonts w:ascii="Calibri" w:hAnsi="Calibri" w:eastAsia="Calibri" w:cs="Calibri"/>
                <w:b/>
                <w:bCs/>
                <w:sz w:val="22"/>
                <w:szCs w:val="22"/>
              </w:rPr>
              <w:t>AGENCIA NACIONAL DIGITAL</w:t>
            </w:r>
            <w:r w:rsidRPr="00C74645" w:rsidR="00C74645">
              <w:rPr>
                <w:rFonts w:ascii="Calibri" w:hAnsi="Calibri" w:eastAsia="Calibri" w:cs="Calibri"/>
                <w:sz w:val="22"/>
                <w:szCs w:val="22"/>
              </w:rPr>
              <w:t xml:space="preserve"> solicito la expedición de la certificación, sobre la </w:t>
            </w:r>
            <w:r w:rsidRPr="00556C22" w:rsidR="00C74645">
              <w:rPr>
                <w:rFonts w:ascii="Calibri" w:hAnsi="Calibri" w:eastAsia="Calibri" w:cs="Calibri"/>
                <w:i/>
                <w:color w:val="A6A6A6" w:themeColor="background1" w:themeShade="A6"/>
                <w:sz w:val="22"/>
                <w:szCs w:val="22"/>
                <w:lang w:val="es-CO"/>
              </w:rPr>
              <w:t>insuficiencia</w:t>
            </w:r>
            <w:r w:rsidRPr="00556C22" w:rsidR="00556C22">
              <w:rPr>
                <w:rFonts w:ascii="Calibri" w:hAnsi="Calibri" w:eastAsia="Calibri" w:cs="Calibri"/>
                <w:i/>
                <w:color w:val="A6A6A6" w:themeColor="background1" w:themeShade="A6"/>
                <w:sz w:val="22"/>
                <w:szCs w:val="22"/>
                <w:lang w:val="es-CO"/>
              </w:rPr>
              <w:t xml:space="preserve"> o inexistencia</w:t>
            </w:r>
            <w:r w:rsidRPr="00C74645" w:rsidR="00C74645">
              <w:rPr>
                <w:rFonts w:ascii="Calibri" w:hAnsi="Calibri" w:eastAsia="Calibri" w:cs="Calibri"/>
                <w:sz w:val="22"/>
                <w:szCs w:val="22"/>
              </w:rPr>
              <w:t xml:space="preserve"> de personal de planta, con base en las siguientes</w:t>
            </w:r>
          </w:p>
          <w:p w:rsidR="009315D0" w:rsidP="009068BD" w:rsidRDefault="009315D0" w14:paraId="13A74110" w14:textId="77777777">
            <w:pPr>
              <w:jc w:val="both"/>
              <w:rPr>
                <w:rFonts w:ascii="Calibri" w:hAnsi="Calibri" w:eastAsia="Calibri" w:cs="Calibri"/>
                <w:b/>
                <w:color w:val="000000"/>
                <w:sz w:val="22"/>
                <w:szCs w:val="22"/>
              </w:rPr>
            </w:pPr>
          </w:p>
          <w:p w:rsidR="009315D0" w:rsidP="009068BD" w:rsidRDefault="005D1EFB" w14:paraId="1277CC78" w14:textId="77777777">
            <w:pPr>
              <w:ind w:left="-677"/>
              <w:jc w:val="center"/>
              <w:rPr>
                <w:rFonts w:ascii="Calibri" w:hAnsi="Calibri" w:eastAsia="Calibri" w:cs="Calibri"/>
                <w:b/>
                <w:color w:val="000000"/>
                <w:sz w:val="22"/>
                <w:szCs w:val="22"/>
              </w:rPr>
            </w:pPr>
            <w:r>
              <w:rPr>
                <w:rFonts w:ascii="Calibri" w:hAnsi="Calibri" w:eastAsia="Calibri" w:cs="Calibri"/>
                <w:b/>
                <w:color w:val="000000"/>
                <w:sz w:val="22"/>
                <w:szCs w:val="22"/>
              </w:rPr>
              <w:t>CONSIDERACIONES</w:t>
            </w:r>
          </w:p>
          <w:p w:rsidR="009315D0" w:rsidP="009068BD" w:rsidRDefault="005D1EFB" w14:paraId="18EBE047" w14:textId="77777777">
            <w:pPr>
              <w:jc w:val="both"/>
              <w:rPr>
                <w:rFonts w:ascii="Calibri" w:hAnsi="Calibri" w:eastAsia="Calibri" w:cs="Calibri"/>
                <w:color w:val="000000"/>
                <w:sz w:val="22"/>
                <w:szCs w:val="22"/>
              </w:rPr>
            </w:pPr>
            <w:r>
              <w:rPr>
                <w:rFonts w:ascii="Calibri" w:hAnsi="Calibri" w:eastAsia="Calibri" w:cs="Calibri"/>
                <w:color w:val="000000"/>
                <w:sz w:val="22"/>
                <w:szCs w:val="22"/>
              </w:rPr>
              <w:t xml:space="preserve">Que el numeral 3 del artículo 32 de la Ley 80 de 1993 señala que </w:t>
            </w:r>
            <w:r>
              <w:rPr>
                <w:rFonts w:ascii="Calibri" w:hAnsi="Calibri" w:eastAsia="Calibri" w:cs="Calibri"/>
                <w:i/>
                <w:color w:val="000000"/>
                <w:sz w:val="22"/>
                <w:szCs w:val="22"/>
              </w:rPr>
              <w:t xml:space="preserve">“Son contratos de prestación de servicios los que celebren las entidades estatales para desarrollar actividades relacionadas con la administración o funcionamiento de la entidad. Estos contratos solo podrán celebrarse con personas naturales </w:t>
            </w:r>
            <w:r>
              <w:rPr>
                <w:rFonts w:ascii="Calibri" w:hAnsi="Calibri" w:eastAsia="Calibri" w:cs="Calibri"/>
                <w:i/>
                <w:color w:val="000000"/>
                <w:sz w:val="22"/>
                <w:szCs w:val="22"/>
                <w:u w:val="single"/>
              </w:rPr>
              <w:t xml:space="preserve">cuando dichas actividades no puedan realizarse con personal de planta </w:t>
            </w:r>
            <w:r>
              <w:rPr>
                <w:rFonts w:ascii="Calibri" w:hAnsi="Calibri" w:eastAsia="Calibri" w:cs="Calibri"/>
                <w:i/>
                <w:color w:val="000000"/>
                <w:sz w:val="22"/>
                <w:szCs w:val="22"/>
              </w:rPr>
              <w:t>o requieran conocimientos especializados</w:t>
            </w:r>
            <w:r>
              <w:rPr>
                <w:rFonts w:ascii="Calibri" w:hAnsi="Calibri" w:eastAsia="Calibri" w:cs="Calibri"/>
                <w:color w:val="000000"/>
                <w:sz w:val="22"/>
                <w:szCs w:val="22"/>
              </w:rPr>
              <w:t>”.</w:t>
            </w:r>
          </w:p>
          <w:p w:rsidR="009315D0" w:rsidP="009068BD" w:rsidRDefault="009315D0" w14:paraId="2C07BE9D" w14:textId="1080EAC1">
            <w:pPr>
              <w:jc w:val="both"/>
              <w:rPr>
                <w:rFonts w:ascii="Calibri" w:hAnsi="Calibri" w:eastAsia="Calibri" w:cs="Calibri"/>
                <w:color w:val="000000"/>
                <w:sz w:val="22"/>
                <w:szCs w:val="22"/>
              </w:rPr>
            </w:pPr>
          </w:p>
          <w:p w:rsidR="00D34E43" w:rsidP="009068BD" w:rsidRDefault="00D34E43" w14:paraId="3CBA9DB1" w14:textId="4949B241">
            <w:pPr>
              <w:jc w:val="both"/>
              <w:rPr>
                <w:rFonts w:ascii="Calibri" w:hAnsi="Calibri" w:eastAsia="Calibri" w:cs="Calibri"/>
                <w:color w:val="000000"/>
                <w:sz w:val="22"/>
                <w:szCs w:val="22"/>
              </w:rPr>
            </w:pPr>
            <w:r w:rsidRPr="00D34E43">
              <w:rPr>
                <w:rFonts w:ascii="Calibri" w:hAnsi="Calibri" w:eastAsia="Calibri" w:cs="Calibri"/>
                <w:color w:val="000000"/>
                <w:sz w:val="22"/>
                <w:szCs w:val="22"/>
              </w:rPr>
              <w:t xml:space="preserve">Que de acuerdo con </w:t>
            </w:r>
            <w:r w:rsidRPr="00D34E43" w:rsidR="00EB2C59">
              <w:rPr>
                <w:rFonts w:ascii="Calibri" w:hAnsi="Calibri" w:eastAsia="Calibri" w:cs="Calibri"/>
                <w:color w:val="000000"/>
                <w:sz w:val="22"/>
                <w:szCs w:val="22"/>
              </w:rPr>
              <w:t xml:space="preserve">artículo 2.8.4.4.5 </w:t>
            </w:r>
            <w:r w:rsidRPr="00D34E43">
              <w:rPr>
                <w:rFonts w:ascii="Calibri" w:hAnsi="Calibri" w:eastAsia="Calibri" w:cs="Calibri"/>
                <w:color w:val="000000"/>
                <w:sz w:val="22"/>
                <w:szCs w:val="22"/>
              </w:rPr>
              <w:t>del Decreto 1068 de 2015, “</w:t>
            </w:r>
            <w:r w:rsidRPr="00EB2C59">
              <w:rPr>
                <w:rFonts w:ascii="Calibri" w:hAnsi="Calibri" w:eastAsia="Calibri" w:cs="Calibri"/>
                <w:i/>
                <w:iCs/>
                <w:color w:val="000000"/>
                <w:sz w:val="22"/>
                <w:szCs w:val="22"/>
              </w:rPr>
              <w:t>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w:t>
            </w:r>
            <w:r w:rsidRPr="00D34E43">
              <w:rPr>
                <w:rFonts w:ascii="Calibri" w:hAnsi="Calibri" w:eastAsia="Calibri" w:cs="Calibri"/>
                <w:color w:val="000000"/>
                <w:sz w:val="22"/>
                <w:szCs w:val="22"/>
              </w:rPr>
              <w:t>”</w:t>
            </w:r>
          </w:p>
          <w:p w:rsidR="00D34E43" w:rsidP="009068BD" w:rsidRDefault="00D34E43" w14:paraId="56CCF933" w14:textId="77777777">
            <w:pPr>
              <w:jc w:val="both"/>
              <w:rPr>
                <w:rFonts w:ascii="Calibri" w:hAnsi="Calibri" w:eastAsia="Calibri" w:cs="Calibri"/>
                <w:color w:val="000000"/>
                <w:sz w:val="22"/>
                <w:szCs w:val="22"/>
              </w:rPr>
            </w:pPr>
          </w:p>
          <w:p w:rsidRPr="00BA486C" w:rsidR="009315D0" w:rsidP="009068BD" w:rsidRDefault="00C74645" w14:paraId="40285711" w14:textId="31FE07F2">
            <w:pPr>
              <w:jc w:val="both"/>
              <w:rPr>
                <w:rFonts w:ascii="Calibri" w:hAnsi="Calibri" w:eastAsia="Calibri" w:cs="Calibri"/>
                <w:sz w:val="22"/>
                <w:szCs w:val="22"/>
                <w:lang w:val="es-CO"/>
              </w:rPr>
            </w:pPr>
            <w:r w:rsidRPr="00C74645">
              <w:rPr>
                <w:rFonts w:ascii="Calibri" w:hAnsi="Calibri" w:eastAsia="Calibri" w:cs="Calibri"/>
                <w:color w:val="000000"/>
                <w:sz w:val="22"/>
                <w:szCs w:val="22"/>
              </w:rPr>
              <w:t xml:space="preserve">Que, de conformidad con el estudio previo, se determinó la necesidad de la suscripción del contrato de prestación de servicios con el objeto de: </w:t>
            </w:r>
            <w:r w:rsidRPr="00AF74B1" w:rsidR="00AF74B1">
              <w:rPr>
                <w:rFonts w:ascii="Calibri" w:hAnsi="Calibri" w:eastAsia="Calibri" w:cs="Calibri"/>
                <w:i/>
                <w:color w:val="A6A6A6" w:themeColor="background1" w:themeShade="A6"/>
                <w:sz w:val="22"/>
                <w:szCs w:val="22"/>
                <w:lang w:val="es-CO"/>
              </w:rPr>
              <w:t>&lt;Indicar el objeto del contrato&gt;</w:t>
            </w:r>
          </w:p>
          <w:p w:rsidR="009315D0" w:rsidP="009068BD" w:rsidRDefault="009315D0" w14:paraId="66A0EC55" w14:textId="77777777">
            <w:pPr>
              <w:jc w:val="both"/>
              <w:rPr>
                <w:rFonts w:ascii="Calibri" w:hAnsi="Calibri" w:eastAsia="Calibri" w:cs="Calibri"/>
                <w:sz w:val="22"/>
                <w:szCs w:val="22"/>
              </w:rPr>
            </w:pPr>
          </w:p>
          <w:p w:rsidR="00E11378" w:rsidP="009068BD" w:rsidRDefault="00C74645" w14:paraId="4A155D2F" w14:textId="320CC7D2">
            <w:pPr>
              <w:jc w:val="both"/>
              <w:rPr>
                <w:rFonts w:ascii="Calibri" w:hAnsi="Calibri" w:eastAsia="Calibri" w:cs="Calibri"/>
                <w:color w:val="000000"/>
                <w:sz w:val="22"/>
                <w:szCs w:val="22"/>
              </w:rPr>
            </w:pPr>
            <w:r w:rsidRPr="00C74645">
              <w:rPr>
                <w:rFonts w:ascii="Calibri" w:hAnsi="Calibri" w:eastAsia="Calibri" w:cs="Calibri"/>
                <w:color w:val="000000"/>
                <w:sz w:val="22"/>
                <w:szCs w:val="22"/>
              </w:rPr>
              <w:t xml:space="preserve">Que el personal de planta de la </w:t>
            </w:r>
            <w:r w:rsidRPr="00C74645">
              <w:rPr>
                <w:rFonts w:ascii="Calibri" w:hAnsi="Calibri" w:eastAsia="Calibri" w:cs="Calibri"/>
                <w:b/>
                <w:bCs/>
                <w:color w:val="000000"/>
                <w:sz w:val="22"/>
                <w:szCs w:val="22"/>
              </w:rPr>
              <w:t>AGENCIA NACIONAL DIGITAL</w:t>
            </w:r>
            <w:r w:rsidRPr="00C74645">
              <w:rPr>
                <w:rFonts w:ascii="Calibri" w:hAnsi="Calibri" w:eastAsia="Calibri" w:cs="Calibri"/>
                <w:color w:val="000000"/>
                <w:sz w:val="22"/>
                <w:szCs w:val="22"/>
              </w:rPr>
              <w:t xml:space="preserve"> es </w:t>
            </w:r>
            <w:r w:rsidRPr="00556C22">
              <w:rPr>
                <w:rFonts w:ascii="Calibri" w:hAnsi="Calibri" w:eastAsia="Calibri" w:cs="Calibri"/>
                <w:i/>
                <w:color w:val="A6A6A6" w:themeColor="background1" w:themeShade="A6"/>
                <w:sz w:val="22"/>
                <w:szCs w:val="22"/>
                <w:lang w:val="es-CO"/>
              </w:rPr>
              <w:t>insuficiente</w:t>
            </w:r>
            <w:r w:rsidR="00556C22">
              <w:rPr>
                <w:rFonts w:ascii="Calibri" w:hAnsi="Calibri" w:eastAsia="Calibri" w:cs="Calibri"/>
                <w:i/>
                <w:color w:val="A6A6A6" w:themeColor="background1" w:themeShade="A6"/>
                <w:sz w:val="22"/>
                <w:szCs w:val="22"/>
                <w:lang w:val="es-CO"/>
              </w:rPr>
              <w:t xml:space="preserve"> o </w:t>
            </w:r>
            <w:r w:rsidRPr="00556C22" w:rsidR="00556C22">
              <w:rPr>
                <w:rFonts w:ascii="Calibri" w:hAnsi="Calibri" w:eastAsia="Calibri" w:cs="Calibri"/>
                <w:i/>
                <w:color w:val="A6A6A6" w:themeColor="background1" w:themeShade="A6"/>
                <w:sz w:val="22"/>
                <w:szCs w:val="22"/>
                <w:lang w:val="es-CO"/>
              </w:rPr>
              <w:t>inexistente</w:t>
            </w:r>
            <w:r w:rsidRPr="00C74645">
              <w:rPr>
                <w:rFonts w:ascii="Calibri" w:hAnsi="Calibri" w:eastAsia="Calibri" w:cs="Calibri"/>
                <w:color w:val="000000"/>
                <w:sz w:val="22"/>
                <w:szCs w:val="22"/>
              </w:rPr>
              <w:t xml:space="preserve"> para realizar las actividades propias del objeto del contrato de prestación de servicios citado.</w:t>
            </w:r>
          </w:p>
          <w:p w:rsidR="00C74645" w:rsidP="009068BD" w:rsidRDefault="00C74645" w14:paraId="4CD5DC95" w14:textId="77777777">
            <w:pPr>
              <w:jc w:val="both"/>
              <w:rPr>
                <w:rFonts w:ascii="Calibri" w:hAnsi="Calibri" w:eastAsia="Calibri" w:cs="Calibri"/>
                <w:color w:val="000000"/>
                <w:sz w:val="22"/>
                <w:szCs w:val="22"/>
              </w:rPr>
            </w:pPr>
          </w:p>
          <w:p w:rsidR="009315D0" w:rsidP="009068BD" w:rsidRDefault="009315D0" w14:paraId="3A102331" w14:textId="437C1207">
            <w:pPr>
              <w:jc w:val="both"/>
              <w:rPr>
                <w:rFonts w:ascii="Calibri" w:hAnsi="Calibri" w:eastAsia="Calibri" w:cs="Calibri"/>
                <w:color w:val="000000"/>
                <w:sz w:val="22"/>
                <w:szCs w:val="22"/>
              </w:rPr>
            </w:pPr>
          </w:p>
          <w:p w:rsidR="009315D0" w:rsidP="009068BD" w:rsidRDefault="009315D0" w14:paraId="1822E8B8" w14:textId="77777777">
            <w:pPr>
              <w:jc w:val="both"/>
              <w:rPr>
                <w:rFonts w:ascii="Calibri" w:hAnsi="Calibri" w:eastAsia="Calibri" w:cs="Calibri"/>
                <w:color w:val="000000"/>
                <w:sz w:val="22"/>
                <w:szCs w:val="22"/>
              </w:rPr>
            </w:pPr>
          </w:p>
          <w:p w:rsidRPr="001867D8" w:rsidR="001867D8" w:rsidP="009068BD" w:rsidRDefault="001867D8" w14:paraId="44D01346" w14:textId="6C642D17">
            <w:pPr>
              <w:jc w:val="both"/>
              <w:rPr>
                <w:rFonts w:ascii="Calibri" w:hAnsi="Calibri" w:eastAsia="Calibri" w:cs="Calibri"/>
                <w:b/>
                <w:color w:val="A6A6A6" w:themeColor="background1" w:themeShade="A6"/>
                <w:sz w:val="22"/>
                <w:szCs w:val="22"/>
                <w:highlight w:val="white"/>
              </w:rPr>
            </w:pPr>
            <w:r w:rsidRPr="001867D8">
              <w:rPr>
                <w:rFonts w:ascii="Calibri" w:hAnsi="Calibri" w:eastAsia="Calibri" w:cs="Calibri"/>
                <w:b/>
                <w:color w:val="A6A6A6" w:themeColor="background1" w:themeShade="A6"/>
                <w:sz w:val="22"/>
                <w:szCs w:val="22"/>
                <w:highlight w:val="white"/>
              </w:rPr>
              <w:t>&lt;NOMBRE DE</w:t>
            </w:r>
            <w:r w:rsidR="00556C22">
              <w:rPr>
                <w:rFonts w:ascii="Calibri" w:hAnsi="Calibri" w:eastAsia="Calibri" w:cs="Calibri"/>
                <w:b/>
                <w:color w:val="A6A6A6" w:themeColor="background1" w:themeShade="A6"/>
                <w:sz w:val="22"/>
                <w:szCs w:val="22"/>
                <w:highlight w:val="white"/>
              </w:rPr>
              <w:t>L(LA) DIRECTOR(A)/</w:t>
            </w:r>
            <w:r w:rsidRPr="001867D8">
              <w:rPr>
                <w:rFonts w:ascii="Calibri" w:hAnsi="Calibri" w:eastAsia="Calibri" w:cs="Calibri"/>
                <w:b/>
                <w:color w:val="A6A6A6" w:themeColor="background1" w:themeShade="A6"/>
                <w:sz w:val="22"/>
                <w:szCs w:val="22"/>
                <w:highlight w:val="white"/>
              </w:rPr>
              <w:t>SUBDIRECTOR(A)&gt;</w:t>
            </w:r>
          </w:p>
          <w:p w:rsidR="009315D0" w:rsidP="009068BD" w:rsidRDefault="00C74645" w14:paraId="646407BD" w14:textId="704EB647">
            <w:pPr>
              <w:jc w:val="both"/>
              <w:rPr>
                <w:rFonts w:ascii="Calibri" w:hAnsi="Calibri" w:eastAsia="Calibri" w:cs="Calibri"/>
                <w:color w:val="000000"/>
                <w:sz w:val="22"/>
                <w:szCs w:val="22"/>
              </w:rPr>
            </w:pPr>
            <w:r w:rsidRPr="00C74645">
              <w:rPr>
                <w:rFonts w:ascii="Calibri" w:hAnsi="Calibri" w:eastAsia="Calibri" w:cs="Calibri"/>
                <w:b/>
                <w:color w:val="A6A6A6" w:themeColor="background1" w:themeShade="A6"/>
                <w:sz w:val="22"/>
                <w:szCs w:val="22"/>
                <w:highlight w:val="white"/>
              </w:rPr>
              <w:t>&lt;Dependencia&gt;</w:t>
            </w:r>
          </w:p>
        </w:tc>
      </w:tr>
    </w:tbl>
    <w:p w:rsidR="009315D0" w:rsidP="009068BD" w:rsidRDefault="009315D0" w14:paraId="7BA78BC7" w14:textId="77777777">
      <w:pPr>
        <w:rPr>
          <w:rFonts w:ascii="Calibri" w:hAnsi="Calibri" w:eastAsia="Calibri" w:cs="Calibri"/>
          <w:b/>
          <w:color w:val="000000"/>
          <w:sz w:val="22"/>
          <w:szCs w:val="22"/>
        </w:rPr>
      </w:pPr>
    </w:p>
    <w:tbl>
      <w:tblPr>
        <w:tblStyle w:val="a0"/>
        <w:tblW w:w="9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776"/>
      </w:tblGrid>
      <w:tr w:rsidR="009315D0" w:rsidTr="00AF74B1" w14:paraId="45CB4912" w14:textId="77777777">
        <w:trPr>
          <w:jc w:val="center"/>
        </w:trPr>
        <w:tc>
          <w:tcPr>
            <w:tcW w:w="9776" w:type="dxa"/>
            <w:shd w:val="clear" w:color="auto" w:fill="auto"/>
          </w:tcPr>
          <w:p w:rsidR="009315D0" w:rsidP="009068BD" w:rsidRDefault="009315D0" w14:paraId="65AA5970" w14:textId="77777777">
            <w:pPr>
              <w:jc w:val="center"/>
              <w:rPr>
                <w:rFonts w:ascii="Calibri" w:hAnsi="Calibri" w:eastAsia="Calibri" w:cs="Calibri"/>
                <w:b/>
                <w:color w:val="000000"/>
                <w:sz w:val="22"/>
                <w:szCs w:val="22"/>
              </w:rPr>
            </w:pPr>
          </w:p>
          <w:p w:rsidR="009315D0" w:rsidP="009068BD" w:rsidRDefault="005D1EFB" w14:paraId="5335F92D" w14:textId="77777777">
            <w:pPr>
              <w:jc w:val="center"/>
              <w:rPr>
                <w:rFonts w:ascii="Calibri" w:hAnsi="Calibri" w:eastAsia="Calibri" w:cs="Calibri"/>
                <w:b/>
                <w:color w:val="000000"/>
                <w:sz w:val="22"/>
                <w:szCs w:val="22"/>
                <w:u w:val="single"/>
              </w:rPr>
            </w:pPr>
            <w:r>
              <w:rPr>
                <w:rFonts w:ascii="Calibri" w:hAnsi="Calibri" w:eastAsia="Calibri" w:cs="Calibri"/>
                <w:b/>
                <w:color w:val="000000"/>
                <w:sz w:val="22"/>
                <w:szCs w:val="22"/>
                <w:u w:val="single"/>
              </w:rPr>
              <w:t>CERTIFICACIÓN</w:t>
            </w:r>
          </w:p>
          <w:p w:rsidR="009315D0" w:rsidP="009068BD" w:rsidRDefault="009315D0" w14:paraId="58A504DE" w14:textId="77777777">
            <w:pPr>
              <w:jc w:val="both"/>
              <w:rPr>
                <w:rFonts w:ascii="Calibri" w:hAnsi="Calibri" w:eastAsia="Calibri" w:cs="Calibri"/>
                <w:b/>
                <w:color w:val="000000"/>
                <w:sz w:val="22"/>
                <w:szCs w:val="22"/>
                <w:u w:val="single"/>
              </w:rPr>
            </w:pPr>
          </w:p>
          <w:p w:rsidRPr="00A733C2" w:rsidR="001D6474" w:rsidP="009068BD" w:rsidRDefault="001D6474" w14:paraId="4DC819FA" w14:textId="4D3AA826">
            <w:pPr>
              <w:jc w:val="both"/>
              <w:rPr>
                <w:rFonts w:ascii="Calibri" w:hAnsi="Calibri" w:eastAsia="Calibri" w:cs="Calibri"/>
                <w:color w:val="000000"/>
                <w:sz w:val="22"/>
                <w:szCs w:val="22"/>
              </w:rPr>
            </w:pPr>
            <w:r w:rsidRPr="00A733C2">
              <w:rPr>
                <w:rFonts w:ascii="Calibri" w:hAnsi="Calibri" w:eastAsia="Calibri" w:cs="Calibri"/>
                <w:color w:val="000000"/>
                <w:sz w:val="22"/>
                <w:szCs w:val="22"/>
              </w:rPr>
              <w:t xml:space="preserve">Que a la fecha no existe personal de planta suficiente </w:t>
            </w:r>
            <w:r w:rsidRPr="00A733C2" w:rsidR="00A733C2">
              <w:rPr>
                <w:rFonts w:ascii="Calibri" w:hAnsi="Calibri" w:eastAsia="Calibri" w:cs="Calibri"/>
                <w:color w:val="000000"/>
                <w:sz w:val="22"/>
                <w:szCs w:val="22"/>
              </w:rPr>
              <w:t xml:space="preserve">en la CORPORACIÓN AGENCIA NACIONAL DE GOBIERNO DIGITAL </w:t>
            </w:r>
            <w:r w:rsidRPr="00A733C2">
              <w:rPr>
                <w:rFonts w:ascii="Calibri" w:hAnsi="Calibri" w:eastAsia="Calibri" w:cs="Calibri"/>
                <w:color w:val="000000"/>
                <w:sz w:val="22"/>
                <w:szCs w:val="22"/>
              </w:rPr>
              <w:t xml:space="preserve">para el desarrollo de las actividades y obligaciones descritas en </w:t>
            </w:r>
            <w:r w:rsidRPr="00A733C2" w:rsidR="007E676E">
              <w:rPr>
                <w:rFonts w:ascii="Calibri" w:hAnsi="Calibri" w:eastAsia="Calibri" w:cs="Calibri"/>
                <w:color w:val="000000"/>
                <w:sz w:val="22"/>
                <w:szCs w:val="22"/>
              </w:rPr>
              <w:t xml:space="preserve">el estudio previo </w:t>
            </w:r>
            <w:r w:rsidRPr="00A733C2" w:rsidR="000970E3">
              <w:rPr>
                <w:rFonts w:ascii="Calibri" w:hAnsi="Calibri" w:eastAsia="Calibri" w:cs="Calibri"/>
                <w:color w:val="000000"/>
                <w:sz w:val="22"/>
                <w:szCs w:val="22"/>
              </w:rPr>
              <w:t xml:space="preserve">presentado el cual tiene por </w:t>
            </w:r>
            <w:r w:rsidRPr="00A733C2" w:rsidR="00A733C2">
              <w:rPr>
                <w:rFonts w:ascii="Calibri" w:hAnsi="Calibri" w:eastAsia="Calibri" w:cs="Calibri"/>
                <w:color w:val="000000"/>
                <w:sz w:val="22"/>
                <w:szCs w:val="22"/>
              </w:rPr>
              <w:t xml:space="preserve">objeto </w:t>
            </w:r>
            <w:r w:rsidRPr="00A733C2" w:rsidR="00A733C2">
              <w:rPr>
                <w:rFonts w:ascii="Calibri" w:hAnsi="Calibri" w:eastAsia="Calibri" w:cs="Calibri"/>
                <w:color w:val="A6A6A6" w:themeColor="background1" w:themeShade="A6"/>
                <w:sz w:val="22"/>
                <w:szCs w:val="22"/>
                <w:highlight w:val="white"/>
              </w:rPr>
              <w:t>&lt;Indicar el objeto del contrato&gt;</w:t>
            </w:r>
            <w:r w:rsidRPr="00A733C2" w:rsidR="000970E3">
              <w:rPr>
                <w:rFonts w:ascii="Calibri" w:hAnsi="Calibri" w:eastAsia="Calibri" w:cs="Calibri"/>
                <w:color w:val="000000"/>
                <w:sz w:val="22"/>
                <w:szCs w:val="22"/>
              </w:rPr>
              <w:t xml:space="preserve"> </w:t>
            </w:r>
            <w:r w:rsidRPr="00A733C2">
              <w:rPr>
                <w:rFonts w:ascii="Calibri" w:hAnsi="Calibri" w:eastAsia="Calibri" w:cs="Calibri"/>
                <w:color w:val="000000"/>
                <w:sz w:val="22"/>
                <w:szCs w:val="22"/>
              </w:rPr>
              <w:t>, de acuerdo con la revisión de los perfiles consultados para ejecutarlas, en aplicación de los escenarios contemplados por el artículo 3 del Decreto 1737 de 1998, modificado por el artículo 1 del Decreto 2209 de 1998.</w:t>
            </w:r>
          </w:p>
          <w:p w:rsidR="009315D0" w:rsidP="009068BD" w:rsidRDefault="009315D0" w14:paraId="40706DB3" w14:textId="1B8F86EC">
            <w:pPr>
              <w:jc w:val="both"/>
              <w:rPr>
                <w:rFonts w:ascii="Calibri" w:hAnsi="Calibri" w:eastAsia="Calibri" w:cs="Calibri"/>
                <w:color w:val="000000"/>
                <w:sz w:val="22"/>
                <w:szCs w:val="22"/>
                <w:highlight w:val="white"/>
              </w:rPr>
            </w:pPr>
          </w:p>
          <w:p w:rsidR="00716F98" w:rsidP="009068BD" w:rsidRDefault="00716F98" w14:paraId="0CBF2232" w14:textId="77777777">
            <w:pPr>
              <w:jc w:val="both"/>
              <w:rPr>
                <w:rFonts w:ascii="Calibri" w:hAnsi="Calibri" w:eastAsia="Calibri" w:cs="Calibri"/>
                <w:color w:val="000000"/>
                <w:sz w:val="22"/>
                <w:szCs w:val="22"/>
                <w:highlight w:val="white"/>
              </w:rPr>
            </w:pPr>
          </w:p>
          <w:p w:rsidR="009315D0" w:rsidP="009068BD" w:rsidRDefault="005D1EFB" w14:paraId="342D3708" w14:textId="2F43882D">
            <w:pPr>
              <w:jc w:val="both"/>
              <w:rPr>
                <w:rFonts w:ascii="Calibri" w:hAnsi="Calibri" w:eastAsia="Calibri" w:cs="Calibri"/>
                <w:color w:val="000000"/>
                <w:sz w:val="22"/>
                <w:szCs w:val="22"/>
                <w:highlight w:val="white"/>
              </w:rPr>
            </w:pPr>
            <w:r>
              <w:rPr>
                <w:rFonts w:ascii="Calibri" w:hAnsi="Calibri" w:eastAsia="Calibri" w:cs="Calibri"/>
                <w:color w:val="000000"/>
                <w:sz w:val="22"/>
                <w:szCs w:val="22"/>
                <w:highlight w:val="white"/>
              </w:rPr>
              <w:lastRenderedPageBreak/>
              <w:t>Dada en Bogotá D.C, a los</w:t>
            </w:r>
            <w:r w:rsidR="00AF74B1">
              <w:rPr>
                <w:rFonts w:ascii="Calibri" w:hAnsi="Calibri" w:eastAsia="Calibri" w:cs="Calibri"/>
                <w:color w:val="000000"/>
                <w:sz w:val="22"/>
                <w:szCs w:val="22"/>
                <w:highlight w:val="white"/>
              </w:rPr>
              <w:t xml:space="preserve"> </w:t>
            </w:r>
            <w:r w:rsidRPr="00156C3E" w:rsidR="00AF74B1">
              <w:rPr>
                <w:rFonts w:ascii="Calibri" w:hAnsi="Calibri" w:eastAsia="Calibri" w:cs="Calibri"/>
                <w:color w:val="A6A6A6" w:themeColor="background1" w:themeShade="A6"/>
                <w:sz w:val="22"/>
                <w:szCs w:val="22"/>
                <w:highlight w:val="white"/>
              </w:rPr>
              <w:t xml:space="preserve">&lt;indicar días en letra y número&gt; </w:t>
            </w:r>
            <w:r w:rsidR="00AF74B1">
              <w:rPr>
                <w:rFonts w:ascii="Calibri" w:hAnsi="Calibri" w:eastAsia="Calibri" w:cs="Calibri"/>
                <w:color w:val="000000"/>
                <w:sz w:val="22"/>
                <w:szCs w:val="22"/>
                <w:highlight w:val="white"/>
              </w:rPr>
              <w:t>días del mes</w:t>
            </w:r>
            <w:r w:rsidR="00156C3E">
              <w:rPr>
                <w:rFonts w:ascii="Calibri" w:hAnsi="Calibri" w:eastAsia="Calibri" w:cs="Calibri"/>
                <w:color w:val="000000"/>
                <w:sz w:val="22"/>
                <w:szCs w:val="22"/>
                <w:highlight w:val="white"/>
              </w:rPr>
              <w:t xml:space="preserve"> de</w:t>
            </w:r>
            <w:r w:rsidR="00AF74B1">
              <w:rPr>
                <w:rFonts w:ascii="Calibri" w:hAnsi="Calibri" w:eastAsia="Calibri" w:cs="Calibri"/>
                <w:color w:val="000000"/>
                <w:sz w:val="22"/>
                <w:szCs w:val="22"/>
                <w:highlight w:val="white"/>
              </w:rPr>
              <w:t xml:space="preserve"> </w:t>
            </w:r>
            <w:r w:rsidRPr="00156C3E" w:rsidR="00AF74B1">
              <w:rPr>
                <w:rFonts w:ascii="Calibri" w:hAnsi="Calibri" w:eastAsia="Calibri" w:cs="Calibri"/>
                <w:color w:val="A6A6A6" w:themeColor="background1" w:themeShade="A6"/>
                <w:sz w:val="22"/>
                <w:szCs w:val="22"/>
                <w:highlight w:val="white"/>
              </w:rPr>
              <w:t xml:space="preserve">&lt;indicar mes&gt; </w:t>
            </w:r>
            <w:r>
              <w:rPr>
                <w:rFonts w:ascii="Calibri" w:hAnsi="Calibri" w:eastAsia="Calibri" w:cs="Calibri"/>
                <w:color w:val="000000"/>
                <w:sz w:val="22"/>
                <w:szCs w:val="22"/>
                <w:highlight w:val="white"/>
              </w:rPr>
              <w:t>del a</w:t>
            </w:r>
            <w:r>
              <w:rPr>
                <w:rFonts w:ascii="Calibri" w:hAnsi="Calibri" w:eastAsia="Calibri" w:cs="Calibri"/>
                <w:sz w:val="22"/>
                <w:szCs w:val="22"/>
                <w:highlight w:val="white"/>
              </w:rPr>
              <w:t xml:space="preserve">ño </w:t>
            </w:r>
            <w:r w:rsidRPr="00156C3E" w:rsidR="00AF74B1">
              <w:rPr>
                <w:rFonts w:ascii="Calibri" w:hAnsi="Calibri" w:eastAsia="Calibri" w:cs="Calibri"/>
                <w:color w:val="A6A6A6" w:themeColor="background1" w:themeShade="A6"/>
                <w:sz w:val="22"/>
                <w:szCs w:val="22"/>
                <w:highlight w:val="white"/>
              </w:rPr>
              <w:t>&lt;Indicar año de la vigencia&gt;</w:t>
            </w:r>
            <w:r w:rsidRPr="00156C3E" w:rsidR="00C51059">
              <w:rPr>
                <w:rFonts w:ascii="Calibri" w:hAnsi="Calibri" w:eastAsia="Calibri" w:cs="Calibri"/>
                <w:color w:val="A6A6A6" w:themeColor="background1" w:themeShade="A6"/>
                <w:sz w:val="22"/>
                <w:szCs w:val="22"/>
                <w:highlight w:val="white"/>
              </w:rPr>
              <w:t>.</w:t>
            </w:r>
          </w:p>
          <w:p w:rsidR="009315D0" w:rsidP="009068BD" w:rsidRDefault="005D1EFB" w14:paraId="45A500ED" w14:textId="77777777">
            <w:pPr>
              <w:jc w:val="both"/>
              <w:rPr>
                <w:rFonts w:ascii="Calibri" w:hAnsi="Calibri" w:eastAsia="Calibri" w:cs="Calibri"/>
                <w:color w:val="000000"/>
                <w:sz w:val="22"/>
                <w:szCs w:val="22"/>
                <w:highlight w:val="white"/>
              </w:rPr>
            </w:pPr>
            <w:r>
              <w:rPr>
                <w:rFonts w:ascii="Calibri" w:hAnsi="Calibri" w:eastAsia="Calibri" w:cs="Calibri"/>
                <w:sz w:val="22"/>
                <w:szCs w:val="22"/>
                <w:highlight w:val="white"/>
              </w:rPr>
              <w:t xml:space="preserve"> </w:t>
            </w:r>
          </w:p>
          <w:p w:rsidR="009315D0" w:rsidP="009068BD" w:rsidRDefault="009315D0" w14:paraId="662167D3" w14:textId="77777777">
            <w:pPr>
              <w:jc w:val="both"/>
              <w:rPr>
                <w:rFonts w:ascii="Calibri" w:hAnsi="Calibri" w:eastAsia="Calibri" w:cs="Calibri"/>
                <w:color w:val="000000"/>
                <w:sz w:val="22"/>
                <w:szCs w:val="22"/>
                <w:highlight w:val="white"/>
              </w:rPr>
            </w:pPr>
          </w:p>
          <w:p w:rsidR="009315D0" w:rsidP="009068BD" w:rsidRDefault="009315D0" w14:paraId="2A9900CA" w14:textId="77777777">
            <w:pPr>
              <w:jc w:val="both"/>
              <w:rPr>
                <w:rFonts w:ascii="Calibri" w:hAnsi="Calibri" w:eastAsia="Calibri" w:cs="Calibri"/>
                <w:color w:val="000000"/>
                <w:sz w:val="22"/>
                <w:szCs w:val="22"/>
                <w:highlight w:val="white"/>
              </w:rPr>
            </w:pPr>
          </w:p>
          <w:p w:rsidRPr="001867D8" w:rsidR="009315D0" w:rsidP="009068BD" w:rsidRDefault="001867D8" w14:paraId="4AC017E1" w14:textId="4DC1C2B1">
            <w:pPr>
              <w:jc w:val="both"/>
              <w:rPr>
                <w:rFonts w:ascii="Calibri" w:hAnsi="Calibri" w:eastAsia="Calibri" w:cs="Calibri"/>
                <w:b/>
                <w:color w:val="A6A6A6" w:themeColor="background1" w:themeShade="A6"/>
                <w:sz w:val="22"/>
                <w:szCs w:val="22"/>
                <w:highlight w:val="white"/>
              </w:rPr>
            </w:pPr>
            <w:r w:rsidRPr="001867D8">
              <w:rPr>
                <w:rFonts w:ascii="Calibri" w:hAnsi="Calibri" w:eastAsia="Calibri" w:cs="Calibri"/>
                <w:b/>
                <w:color w:val="A6A6A6" w:themeColor="background1" w:themeShade="A6"/>
                <w:sz w:val="22"/>
                <w:szCs w:val="22"/>
                <w:highlight w:val="white"/>
              </w:rPr>
              <w:t>&lt;NOMBRE DE</w:t>
            </w:r>
            <w:r w:rsidR="00556C22">
              <w:rPr>
                <w:rFonts w:ascii="Calibri" w:hAnsi="Calibri" w:eastAsia="Calibri" w:cs="Calibri"/>
                <w:b/>
                <w:color w:val="A6A6A6" w:themeColor="background1" w:themeShade="A6"/>
                <w:sz w:val="22"/>
                <w:szCs w:val="22"/>
                <w:highlight w:val="white"/>
              </w:rPr>
              <w:t>L</w:t>
            </w:r>
            <w:r w:rsidRPr="001867D8">
              <w:rPr>
                <w:rFonts w:ascii="Calibri" w:hAnsi="Calibri" w:eastAsia="Calibri" w:cs="Calibri"/>
                <w:b/>
                <w:color w:val="A6A6A6" w:themeColor="background1" w:themeShade="A6"/>
                <w:sz w:val="22"/>
                <w:szCs w:val="22"/>
                <w:highlight w:val="white"/>
              </w:rPr>
              <w:t xml:space="preserve"> (LA) SUBDIRECTOR(A) ADMINISTRATIV</w:t>
            </w:r>
            <w:r w:rsidR="00556C22">
              <w:rPr>
                <w:rFonts w:ascii="Calibri" w:hAnsi="Calibri" w:eastAsia="Calibri" w:cs="Calibri"/>
                <w:b/>
                <w:color w:val="A6A6A6" w:themeColor="background1" w:themeShade="A6"/>
                <w:sz w:val="22"/>
                <w:szCs w:val="22"/>
                <w:highlight w:val="white"/>
              </w:rPr>
              <w:t>O(</w:t>
            </w:r>
            <w:r w:rsidRPr="001867D8">
              <w:rPr>
                <w:rFonts w:ascii="Calibri" w:hAnsi="Calibri" w:eastAsia="Calibri" w:cs="Calibri"/>
                <w:b/>
                <w:color w:val="A6A6A6" w:themeColor="background1" w:themeShade="A6"/>
                <w:sz w:val="22"/>
                <w:szCs w:val="22"/>
                <w:highlight w:val="white"/>
              </w:rPr>
              <w:t>A</w:t>
            </w:r>
            <w:r w:rsidR="00556C22">
              <w:rPr>
                <w:rFonts w:ascii="Calibri" w:hAnsi="Calibri" w:eastAsia="Calibri" w:cs="Calibri"/>
                <w:b/>
                <w:color w:val="A6A6A6" w:themeColor="background1" w:themeShade="A6"/>
                <w:sz w:val="22"/>
                <w:szCs w:val="22"/>
                <w:highlight w:val="white"/>
              </w:rPr>
              <w:t>)</w:t>
            </w:r>
            <w:r w:rsidRPr="001867D8">
              <w:rPr>
                <w:rFonts w:ascii="Calibri" w:hAnsi="Calibri" w:eastAsia="Calibri" w:cs="Calibri"/>
                <w:b/>
                <w:color w:val="A6A6A6" w:themeColor="background1" w:themeShade="A6"/>
                <w:sz w:val="22"/>
                <w:szCs w:val="22"/>
                <w:highlight w:val="white"/>
              </w:rPr>
              <w:t xml:space="preserve"> Y FINANCIER</w:t>
            </w:r>
            <w:r w:rsidR="00556C22">
              <w:rPr>
                <w:rFonts w:ascii="Calibri" w:hAnsi="Calibri" w:eastAsia="Calibri" w:cs="Calibri"/>
                <w:b/>
                <w:color w:val="A6A6A6" w:themeColor="background1" w:themeShade="A6"/>
                <w:sz w:val="22"/>
                <w:szCs w:val="22"/>
                <w:highlight w:val="white"/>
              </w:rPr>
              <w:t>O(</w:t>
            </w:r>
            <w:r w:rsidRPr="001867D8">
              <w:rPr>
                <w:rFonts w:ascii="Calibri" w:hAnsi="Calibri" w:eastAsia="Calibri" w:cs="Calibri"/>
                <w:b/>
                <w:color w:val="A6A6A6" w:themeColor="background1" w:themeShade="A6"/>
                <w:sz w:val="22"/>
                <w:szCs w:val="22"/>
                <w:highlight w:val="white"/>
              </w:rPr>
              <w:t>A</w:t>
            </w:r>
            <w:r w:rsidR="00556C22">
              <w:rPr>
                <w:rFonts w:ascii="Calibri" w:hAnsi="Calibri" w:eastAsia="Calibri" w:cs="Calibri"/>
                <w:b/>
                <w:color w:val="A6A6A6" w:themeColor="background1" w:themeShade="A6"/>
                <w:sz w:val="22"/>
                <w:szCs w:val="22"/>
                <w:highlight w:val="white"/>
              </w:rPr>
              <w:t>)</w:t>
            </w:r>
            <w:r w:rsidRPr="001867D8">
              <w:rPr>
                <w:rFonts w:ascii="Calibri" w:hAnsi="Calibri" w:eastAsia="Calibri" w:cs="Calibri"/>
                <w:b/>
                <w:color w:val="A6A6A6" w:themeColor="background1" w:themeShade="A6"/>
                <w:sz w:val="22"/>
                <w:szCs w:val="22"/>
                <w:highlight w:val="white"/>
              </w:rPr>
              <w:t>&gt;</w:t>
            </w:r>
          </w:p>
          <w:p w:rsidR="009315D0" w:rsidP="009068BD" w:rsidRDefault="005D1EFB" w14:paraId="0916ABD9" w14:textId="56D315CF">
            <w:pPr>
              <w:jc w:val="both"/>
              <w:rPr>
                <w:rFonts w:ascii="Calibri" w:hAnsi="Calibri" w:eastAsia="Calibri" w:cs="Calibri"/>
                <w:color w:val="000000"/>
                <w:sz w:val="22"/>
                <w:szCs w:val="22"/>
              </w:rPr>
            </w:pPr>
            <w:r>
              <w:rPr>
                <w:rFonts w:ascii="Calibri" w:hAnsi="Calibri" w:eastAsia="Calibri" w:cs="Calibri"/>
                <w:b/>
                <w:color w:val="000000"/>
                <w:sz w:val="22"/>
                <w:szCs w:val="22"/>
                <w:highlight w:val="white"/>
              </w:rPr>
              <w:t>Subdirector</w:t>
            </w:r>
            <w:r w:rsidR="00556C22">
              <w:rPr>
                <w:rFonts w:ascii="Calibri" w:hAnsi="Calibri" w:eastAsia="Calibri" w:cs="Calibri"/>
                <w:b/>
                <w:color w:val="000000"/>
                <w:sz w:val="22"/>
                <w:szCs w:val="22"/>
                <w:highlight w:val="white"/>
              </w:rPr>
              <w:t>(a)</w:t>
            </w:r>
            <w:r>
              <w:rPr>
                <w:rFonts w:ascii="Calibri" w:hAnsi="Calibri" w:eastAsia="Calibri" w:cs="Calibri"/>
                <w:b/>
                <w:color w:val="000000"/>
                <w:sz w:val="22"/>
                <w:szCs w:val="22"/>
                <w:highlight w:val="white"/>
              </w:rPr>
              <w:t xml:space="preserve"> Administrativ</w:t>
            </w:r>
            <w:r w:rsidR="00C74645">
              <w:rPr>
                <w:rFonts w:ascii="Calibri" w:hAnsi="Calibri" w:eastAsia="Calibri" w:cs="Calibri"/>
                <w:b/>
                <w:color w:val="000000"/>
                <w:sz w:val="22"/>
                <w:szCs w:val="22"/>
                <w:highlight w:val="white"/>
              </w:rPr>
              <w:t>o</w:t>
            </w:r>
            <w:r w:rsidR="00556C22">
              <w:rPr>
                <w:rFonts w:ascii="Calibri" w:hAnsi="Calibri" w:eastAsia="Calibri" w:cs="Calibri"/>
                <w:b/>
                <w:color w:val="000000"/>
                <w:sz w:val="22"/>
                <w:szCs w:val="22"/>
                <w:highlight w:val="white"/>
              </w:rPr>
              <w:t>(a)</w:t>
            </w:r>
            <w:r>
              <w:rPr>
                <w:rFonts w:ascii="Calibri" w:hAnsi="Calibri" w:eastAsia="Calibri" w:cs="Calibri"/>
                <w:b/>
                <w:color w:val="000000"/>
                <w:sz w:val="22"/>
                <w:szCs w:val="22"/>
                <w:highlight w:val="white"/>
              </w:rPr>
              <w:t xml:space="preserve"> y Financier</w:t>
            </w:r>
            <w:r w:rsidR="00C74645">
              <w:rPr>
                <w:rFonts w:ascii="Calibri" w:hAnsi="Calibri" w:eastAsia="Calibri" w:cs="Calibri"/>
                <w:b/>
                <w:color w:val="000000"/>
                <w:sz w:val="22"/>
                <w:szCs w:val="22"/>
              </w:rPr>
              <w:t>o</w:t>
            </w:r>
            <w:r w:rsidR="00556C22">
              <w:rPr>
                <w:rFonts w:ascii="Calibri" w:hAnsi="Calibri" w:eastAsia="Calibri" w:cs="Calibri"/>
                <w:b/>
                <w:color w:val="000000"/>
                <w:sz w:val="22"/>
                <w:szCs w:val="22"/>
              </w:rPr>
              <w:t>(a)</w:t>
            </w:r>
          </w:p>
        </w:tc>
      </w:tr>
    </w:tbl>
    <w:p w:rsidR="00A466BF" w:rsidP="6D5F03A4" w:rsidRDefault="00A466BF" w14:paraId="7CF166A0" w14:noSpellErr="1" w14:textId="5C10D21C">
      <w:pPr>
        <w:rPr>
          <w:rFonts w:ascii="Calibri" w:hAnsi="Calibri" w:eastAsia="Calibri" w:cs="Calibri"/>
          <w:b w:val="1"/>
          <w:bCs w:val="1"/>
          <w:sz w:val="22"/>
          <w:szCs w:val="22"/>
        </w:rPr>
      </w:pPr>
      <w:r w:rsidRPr="6D5F03A4" w:rsidR="005D1EFB">
        <w:rPr>
          <w:rFonts w:ascii="Calibri" w:hAnsi="Calibri" w:eastAsia="Calibri" w:cs="Calibri"/>
          <w:b w:val="1"/>
          <w:bCs w:val="1"/>
          <w:sz w:val="22"/>
          <w:szCs w:val="22"/>
        </w:rPr>
        <w:t xml:space="preserve">                                 </w:t>
      </w:r>
    </w:p>
    <w:sectPr w:rsidR="00A466BF" w:rsidSect="00556C22">
      <w:headerReference w:type="default" r:id="rId11"/>
      <w:headerReference w:type="first" r:id="rId12"/>
      <w:pgSz w:w="12240" w:h="15840" w:orient="portrait" w:code="1"/>
      <w:pgMar w:top="1418" w:right="1418" w:bottom="1418" w:left="1418" w:header="1191" w:footer="9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A95" w:rsidRDefault="00E13A95" w14:paraId="58E83CB3" w14:textId="77777777">
      <w:r>
        <w:separator/>
      </w:r>
    </w:p>
  </w:endnote>
  <w:endnote w:type="continuationSeparator" w:id="0">
    <w:p w:rsidR="00E13A95" w:rsidRDefault="00E13A95" w14:paraId="63D0E2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A95" w:rsidRDefault="00E13A95" w14:paraId="2CABDCBE" w14:textId="77777777">
      <w:r>
        <w:separator/>
      </w:r>
    </w:p>
  </w:footnote>
  <w:footnote w:type="continuationSeparator" w:id="0">
    <w:p w:rsidR="00E13A95" w:rsidRDefault="00E13A95" w14:paraId="33A736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56C22" w:rsidR="00AF74B1" w:rsidP="00556C22" w:rsidRDefault="00AF74B1" w14:paraId="173C510C" w14:textId="77777777">
    <w:pPr>
      <w:pStyle w:val="Encabezado"/>
      <w:rPr>
        <w:rFonts w:asciiTheme="majorHAnsi" w:hAnsiTheme="majorHAnsi" w:cstheme="majorHAnsi"/>
        <w:b/>
        <w:iCs/>
        <w:sz w:val="22"/>
        <w:szCs w:val="22"/>
      </w:rPr>
    </w:pPr>
    <w:r w:rsidRPr="00556C22">
      <w:rPr>
        <w:rFonts w:asciiTheme="majorHAnsi" w:hAnsiTheme="majorHAnsi" w:cstheme="majorHAnsi"/>
        <w:b/>
        <w:iCs/>
        <w:noProof/>
        <w:sz w:val="22"/>
        <w:szCs w:val="22"/>
        <w:lang w:val="es-CO" w:eastAsia="es-CO"/>
      </w:rPr>
      <w:drawing>
        <wp:anchor distT="0" distB="0" distL="114300" distR="114300" simplePos="0" relativeHeight="251659264" behindDoc="0" locked="0" layoutInCell="1" allowOverlap="1" wp14:anchorId="24DC6608" wp14:editId="0C764B1C">
          <wp:simplePos x="0" y="0"/>
          <wp:positionH relativeFrom="column">
            <wp:posOffset>4252595</wp:posOffset>
          </wp:positionH>
          <wp:positionV relativeFrom="paragraph">
            <wp:posOffset>-104140</wp:posOffset>
          </wp:positionV>
          <wp:extent cx="1570194" cy="76638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0194" cy="7663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C22">
      <w:rPr>
        <w:rFonts w:asciiTheme="majorHAnsi" w:hAnsiTheme="majorHAnsi" w:cstheme="majorHAnsi"/>
        <w:b/>
        <w:iCs/>
        <w:sz w:val="22"/>
        <w:szCs w:val="22"/>
      </w:rPr>
      <w:t xml:space="preserve">Proceso: Gestión Contractual </w:t>
    </w:r>
  </w:p>
  <w:p w:rsidR="00556C22" w:rsidP="00556C22" w:rsidRDefault="00AF74B1" w14:paraId="165B3D27" w14:textId="77777777">
    <w:pPr>
      <w:pStyle w:val="Encabezado"/>
      <w:rPr>
        <w:rFonts w:asciiTheme="majorHAnsi" w:hAnsiTheme="majorHAnsi" w:cstheme="majorHAnsi"/>
        <w:b/>
        <w:i/>
        <w:sz w:val="22"/>
        <w:szCs w:val="22"/>
      </w:rPr>
    </w:pPr>
    <w:r w:rsidRPr="00556C22">
      <w:rPr>
        <w:rFonts w:asciiTheme="majorHAnsi" w:hAnsiTheme="majorHAnsi" w:cstheme="majorHAnsi"/>
        <w:b/>
        <w:i/>
        <w:sz w:val="22"/>
        <w:szCs w:val="22"/>
      </w:rPr>
      <w:t xml:space="preserve">FORMATO CERTIFICADO DE INSUFICIENCIA </w:t>
    </w:r>
    <w:r w:rsidRPr="00556C22" w:rsidR="00E312EC">
      <w:rPr>
        <w:rFonts w:asciiTheme="majorHAnsi" w:hAnsiTheme="majorHAnsi" w:cstheme="majorHAnsi"/>
        <w:b/>
        <w:i/>
        <w:sz w:val="22"/>
        <w:szCs w:val="22"/>
      </w:rPr>
      <w:t xml:space="preserve">O </w:t>
    </w:r>
    <w:r w:rsidRPr="00556C22" w:rsidR="0056375D">
      <w:rPr>
        <w:rFonts w:asciiTheme="majorHAnsi" w:hAnsiTheme="majorHAnsi" w:cstheme="majorHAnsi"/>
        <w:b/>
        <w:i/>
        <w:sz w:val="22"/>
        <w:szCs w:val="22"/>
      </w:rPr>
      <w:t>INEXISTENCIA</w:t>
    </w:r>
  </w:p>
  <w:p w:rsidRPr="00556C22" w:rsidR="00AF74B1" w:rsidP="00556C22" w:rsidRDefault="00AF74B1" w14:paraId="7FFDFC7E" w14:textId="3C4A6B0B">
    <w:pPr>
      <w:pStyle w:val="Encabezado"/>
      <w:rPr>
        <w:rFonts w:asciiTheme="majorHAnsi" w:hAnsiTheme="majorHAnsi" w:cstheme="majorHAnsi"/>
        <w:b/>
        <w:i/>
        <w:sz w:val="22"/>
        <w:szCs w:val="22"/>
      </w:rPr>
    </w:pPr>
    <w:r w:rsidRPr="00556C22">
      <w:rPr>
        <w:rFonts w:asciiTheme="majorHAnsi" w:hAnsiTheme="majorHAnsi" w:cstheme="majorHAnsi"/>
        <w:b/>
        <w:i/>
        <w:sz w:val="22"/>
        <w:szCs w:val="22"/>
      </w:rPr>
      <w:t>DE PERSONAL</w:t>
    </w:r>
    <w:r w:rsidR="00556C22">
      <w:rPr>
        <w:rFonts w:asciiTheme="majorHAnsi" w:hAnsiTheme="majorHAnsi" w:cstheme="majorHAnsi"/>
        <w:b/>
        <w:i/>
        <w:sz w:val="22"/>
        <w:szCs w:val="22"/>
      </w:rPr>
      <w:t xml:space="preserve"> EN PLANTA</w:t>
    </w:r>
  </w:p>
  <w:p w:rsidRPr="00556C22" w:rsidR="00AF74B1" w:rsidP="00556C22" w:rsidRDefault="00AF74B1" w14:paraId="4DCC6462" w14:textId="253E58C7">
    <w:pPr>
      <w:pStyle w:val="Encabezado"/>
      <w:rPr>
        <w:rFonts w:asciiTheme="majorHAnsi" w:hAnsiTheme="majorHAnsi" w:cstheme="majorHAnsi"/>
        <w:b/>
        <w:iCs/>
        <w:sz w:val="22"/>
        <w:szCs w:val="22"/>
      </w:rPr>
    </w:pPr>
    <w:r w:rsidRPr="00556C22">
      <w:rPr>
        <w:rFonts w:asciiTheme="majorHAnsi" w:hAnsiTheme="majorHAnsi" w:cstheme="majorHAnsi"/>
        <w:b/>
        <w:iCs/>
        <w:sz w:val="22"/>
        <w:szCs w:val="22"/>
      </w:rPr>
      <w:t>Versión</w:t>
    </w:r>
    <w:r w:rsidR="00556C22">
      <w:rPr>
        <w:rFonts w:asciiTheme="majorHAnsi" w:hAnsiTheme="majorHAnsi" w:cstheme="majorHAnsi"/>
        <w:b/>
        <w:iCs/>
        <w:sz w:val="22"/>
        <w:szCs w:val="22"/>
      </w:rPr>
      <w:t>:</w:t>
    </w:r>
    <w:r w:rsidR="004813F6">
      <w:rPr>
        <w:rFonts w:asciiTheme="majorHAnsi" w:hAnsiTheme="majorHAnsi" w:cstheme="majorHAnsi"/>
        <w:b/>
        <w:iCs/>
        <w:sz w:val="22"/>
        <w:szCs w:val="22"/>
      </w:rPr>
      <w:t xml:space="preserve"> 2</w:t>
    </w:r>
  </w:p>
  <w:p w:rsidRPr="00556C22" w:rsidR="00AF74B1" w:rsidP="00556C22" w:rsidRDefault="004813F6" w14:paraId="3533F21F" w14:textId="7256EA06">
    <w:pPr>
      <w:pStyle w:val="Encabezado"/>
      <w:rPr>
        <w:rFonts w:asciiTheme="majorHAnsi" w:hAnsiTheme="majorHAnsi" w:cstheme="majorHAnsi"/>
        <w:b/>
        <w:iCs/>
        <w:sz w:val="22"/>
        <w:szCs w:val="22"/>
      </w:rPr>
    </w:pPr>
    <w:r>
      <w:rPr>
        <w:rFonts w:asciiTheme="majorHAnsi" w:hAnsiTheme="majorHAnsi" w:cstheme="majorHAnsi"/>
        <w:b/>
        <w:iCs/>
        <w:sz w:val="22"/>
        <w:szCs w:val="22"/>
      </w:rPr>
      <w:t>CT.FT.05</w:t>
    </w:r>
  </w:p>
  <w:p w:rsidR="009315D0" w:rsidRDefault="005D1EFB" w14:paraId="0D4C63A4" w14:textId="77777777">
    <w:pPr>
      <w:pBdr>
        <w:top w:val="nil"/>
        <w:left w:val="nil"/>
        <w:bottom w:val="nil"/>
        <w:right w:val="nil"/>
        <w:between w:val="nil"/>
      </w:pBdr>
      <w:tabs>
        <w:tab w:val="center" w:pos="4252"/>
        <w:tab w:val="right" w:pos="8504"/>
      </w:tabs>
      <w:rPr>
        <w:rFonts w:ascii="Verdana" w:hAnsi="Verdana" w:eastAsia="Verdana" w:cs="Verdana"/>
        <w:color w:val="000000"/>
        <w:sz w:val="14"/>
        <w:szCs w:val="14"/>
      </w:rPr>
    </w:pPr>
    <w:r>
      <w:rPr>
        <w:rFonts w:ascii="Verdana" w:hAnsi="Verdana" w:eastAsia="Verdana" w:cs="Verdana"/>
        <w:color w:val="000000"/>
        <w:sz w:val="14"/>
        <w:szCs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315D0" w:rsidRDefault="009315D0" w14:paraId="5E73DC40" w14:textId="77777777">
    <w:pPr>
      <w:widowControl w:val="0"/>
      <w:pBdr>
        <w:top w:val="nil"/>
        <w:left w:val="nil"/>
        <w:bottom w:val="nil"/>
        <w:right w:val="nil"/>
        <w:between w:val="nil"/>
      </w:pBdr>
      <w:spacing w:line="276" w:lineRule="auto"/>
      <w:rPr>
        <w:rFonts w:ascii="Calibri" w:hAnsi="Calibri" w:eastAsia="Calibri" w:cs="Calibri"/>
        <w:color w:val="000000"/>
        <w:sz w:val="20"/>
        <w:szCs w:val="20"/>
      </w:rPr>
    </w:pPr>
  </w:p>
  <w:tbl>
    <w:tblPr>
      <w:tblStyle w:val="a2"/>
      <w:tblW w:w="101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12"/>
      <w:gridCol w:w="5580"/>
      <w:gridCol w:w="1258"/>
      <w:gridCol w:w="1132"/>
    </w:tblGrid>
    <w:tr w:rsidR="009315D0" w14:paraId="0C5BE0E0" w14:textId="77777777">
      <w:trPr>
        <w:trHeight w:val="560"/>
        <w:jc w:val="center"/>
      </w:trPr>
      <w:tc>
        <w:tcPr>
          <w:tcW w:w="2212" w:type="dxa"/>
          <w:vMerge w:val="restart"/>
          <w:vAlign w:val="center"/>
        </w:tcPr>
        <w:p w:rsidR="009315D0" w:rsidRDefault="005D1EFB" w14:paraId="1DD56E40" w14:textId="77777777">
          <w:pPr>
            <w:tabs>
              <w:tab w:val="left" w:pos="3165"/>
            </w:tabs>
            <w:ind w:left="-361" w:firstLine="361"/>
            <w:jc w:val="center"/>
            <w:rPr>
              <w:b/>
              <w:sz w:val="22"/>
              <w:szCs w:val="22"/>
            </w:rPr>
          </w:pPr>
          <w:r>
            <w:rPr>
              <w:b/>
              <w:noProof/>
              <w:sz w:val="22"/>
              <w:szCs w:val="22"/>
              <w:lang w:val="es-CO" w:eastAsia="es-CO"/>
            </w:rPr>
            <w:drawing>
              <wp:inline distT="0" distB="0" distL="0" distR="0" wp14:anchorId="508EA63C" wp14:editId="0B8C3F1D">
                <wp:extent cx="704850" cy="6953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04850" cy="695325"/>
                        </a:xfrm>
                        <a:prstGeom prst="rect">
                          <a:avLst/>
                        </a:prstGeom>
                        <a:ln/>
                      </pic:spPr>
                    </pic:pic>
                  </a:graphicData>
                </a:graphic>
              </wp:inline>
            </w:drawing>
          </w:r>
        </w:p>
      </w:tc>
      <w:tc>
        <w:tcPr>
          <w:tcW w:w="5580" w:type="dxa"/>
          <w:vMerge w:val="restart"/>
          <w:vAlign w:val="center"/>
        </w:tcPr>
        <w:p w:rsidR="009315D0" w:rsidRDefault="005D1EFB" w14:paraId="1FF34F6A" w14:textId="77777777">
          <w:pPr>
            <w:tabs>
              <w:tab w:val="left" w:pos="3165"/>
            </w:tabs>
            <w:jc w:val="center"/>
            <w:rPr>
              <w:b/>
            </w:rPr>
          </w:pPr>
          <w:r>
            <w:rPr>
              <w:b/>
            </w:rPr>
            <w:t xml:space="preserve">EVALUACION SEMESTRAL DEL </w:t>
          </w:r>
        </w:p>
        <w:p w:rsidR="009315D0" w:rsidRDefault="005D1EFB" w14:paraId="543A57E5" w14:textId="77777777">
          <w:pPr>
            <w:tabs>
              <w:tab w:val="left" w:pos="3165"/>
            </w:tabs>
            <w:jc w:val="center"/>
            <w:rPr>
              <w:b/>
            </w:rPr>
          </w:pPr>
          <w:r>
            <w:rPr>
              <w:b/>
            </w:rPr>
            <w:t>DESMEPEÑO LABORAL</w:t>
          </w:r>
        </w:p>
      </w:tc>
      <w:tc>
        <w:tcPr>
          <w:tcW w:w="2390" w:type="dxa"/>
          <w:gridSpan w:val="2"/>
          <w:vAlign w:val="center"/>
        </w:tcPr>
        <w:p w:rsidR="009315D0" w:rsidRDefault="005D1EFB" w14:paraId="5D4AC37B" w14:textId="77777777">
          <w:pPr>
            <w:tabs>
              <w:tab w:val="left" w:pos="3165"/>
            </w:tabs>
            <w:jc w:val="right"/>
            <w:rPr>
              <w:b/>
              <w:sz w:val="22"/>
              <w:szCs w:val="22"/>
            </w:rPr>
          </w:pPr>
          <w:r>
            <w:rPr>
              <w:b/>
              <w:sz w:val="22"/>
              <w:szCs w:val="22"/>
            </w:rPr>
            <w:t xml:space="preserve">GESTION </w:t>
          </w:r>
        </w:p>
        <w:p w:rsidR="009315D0" w:rsidRDefault="005D1EFB" w14:paraId="183A36FA" w14:textId="77777777">
          <w:pPr>
            <w:tabs>
              <w:tab w:val="left" w:pos="3165"/>
            </w:tabs>
            <w:jc w:val="right"/>
            <w:rPr>
              <w:b/>
              <w:sz w:val="22"/>
              <w:szCs w:val="22"/>
            </w:rPr>
          </w:pPr>
          <w:r>
            <w:rPr>
              <w:b/>
              <w:sz w:val="22"/>
              <w:szCs w:val="22"/>
            </w:rPr>
            <w:t>HUMANA</w:t>
          </w:r>
        </w:p>
      </w:tc>
    </w:tr>
    <w:tr w:rsidR="009315D0" w14:paraId="726D59C6" w14:textId="77777777">
      <w:trPr>
        <w:trHeight w:val="260"/>
        <w:jc w:val="center"/>
      </w:trPr>
      <w:tc>
        <w:tcPr>
          <w:tcW w:w="2212" w:type="dxa"/>
          <w:vMerge/>
          <w:vAlign w:val="center"/>
        </w:tcPr>
        <w:p w:rsidR="009315D0" w:rsidRDefault="009315D0" w14:paraId="3BCEB2DD" w14:textId="77777777">
          <w:pPr>
            <w:widowControl w:val="0"/>
            <w:pBdr>
              <w:top w:val="nil"/>
              <w:left w:val="nil"/>
              <w:bottom w:val="nil"/>
              <w:right w:val="nil"/>
              <w:between w:val="nil"/>
            </w:pBdr>
            <w:spacing w:line="276" w:lineRule="auto"/>
            <w:rPr>
              <w:b/>
              <w:sz w:val="22"/>
              <w:szCs w:val="22"/>
            </w:rPr>
          </w:pPr>
        </w:p>
      </w:tc>
      <w:tc>
        <w:tcPr>
          <w:tcW w:w="5580" w:type="dxa"/>
          <w:vMerge/>
          <w:vAlign w:val="center"/>
        </w:tcPr>
        <w:p w:rsidR="009315D0" w:rsidRDefault="009315D0" w14:paraId="03B098B0" w14:textId="77777777">
          <w:pPr>
            <w:widowControl w:val="0"/>
            <w:pBdr>
              <w:top w:val="nil"/>
              <w:left w:val="nil"/>
              <w:bottom w:val="nil"/>
              <w:right w:val="nil"/>
              <w:between w:val="nil"/>
            </w:pBdr>
            <w:spacing w:line="276" w:lineRule="auto"/>
            <w:rPr>
              <w:b/>
              <w:sz w:val="22"/>
              <w:szCs w:val="22"/>
            </w:rPr>
          </w:pPr>
        </w:p>
      </w:tc>
      <w:tc>
        <w:tcPr>
          <w:tcW w:w="2390" w:type="dxa"/>
          <w:gridSpan w:val="2"/>
          <w:vAlign w:val="center"/>
        </w:tcPr>
        <w:p w:rsidR="009315D0" w:rsidRDefault="005D1EFB" w14:paraId="28DE4798" w14:textId="77777777">
          <w:pPr>
            <w:tabs>
              <w:tab w:val="left" w:pos="3165"/>
            </w:tabs>
            <w:jc w:val="right"/>
            <w:rPr>
              <w:b/>
              <w:sz w:val="22"/>
              <w:szCs w:val="22"/>
            </w:rPr>
          </w:pPr>
          <w:r>
            <w:rPr>
              <w:b/>
              <w:sz w:val="22"/>
              <w:szCs w:val="22"/>
            </w:rPr>
            <w:t>GHU-FT-0</w:t>
          </w:r>
        </w:p>
      </w:tc>
    </w:tr>
    <w:tr w:rsidR="009315D0" w14:paraId="6E56DE1F" w14:textId="77777777">
      <w:trPr>
        <w:trHeight w:val="240"/>
        <w:jc w:val="center"/>
      </w:trPr>
      <w:tc>
        <w:tcPr>
          <w:tcW w:w="2212" w:type="dxa"/>
          <w:vMerge/>
          <w:vAlign w:val="center"/>
        </w:tcPr>
        <w:p w:rsidR="009315D0" w:rsidRDefault="009315D0" w14:paraId="6819ECAD" w14:textId="77777777">
          <w:pPr>
            <w:widowControl w:val="0"/>
            <w:pBdr>
              <w:top w:val="nil"/>
              <w:left w:val="nil"/>
              <w:bottom w:val="nil"/>
              <w:right w:val="nil"/>
              <w:between w:val="nil"/>
            </w:pBdr>
            <w:spacing w:line="276" w:lineRule="auto"/>
            <w:rPr>
              <w:b/>
              <w:sz w:val="22"/>
              <w:szCs w:val="22"/>
            </w:rPr>
          </w:pPr>
        </w:p>
      </w:tc>
      <w:tc>
        <w:tcPr>
          <w:tcW w:w="5580" w:type="dxa"/>
          <w:vMerge/>
          <w:vAlign w:val="center"/>
        </w:tcPr>
        <w:p w:rsidR="009315D0" w:rsidRDefault="009315D0" w14:paraId="45998A7B" w14:textId="77777777">
          <w:pPr>
            <w:widowControl w:val="0"/>
            <w:pBdr>
              <w:top w:val="nil"/>
              <w:left w:val="nil"/>
              <w:bottom w:val="nil"/>
              <w:right w:val="nil"/>
              <w:between w:val="nil"/>
            </w:pBdr>
            <w:spacing w:line="276" w:lineRule="auto"/>
            <w:rPr>
              <w:b/>
              <w:sz w:val="22"/>
              <w:szCs w:val="22"/>
            </w:rPr>
          </w:pPr>
        </w:p>
      </w:tc>
      <w:tc>
        <w:tcPr>
          <w:tcW w:w="1258" w:type="dxa"/>
          <w:vAlign w:val="center"/>
        </w:tcPr>
        <w:p w:rsidR="009315D0" w:rsidRDefault="005D1EFB" w14:paraId="2E625E29" w14:textId="77777777">
          <w:pPr>
            <w:tabs>
              <w:tab w:val="left" w:pos="3165"/>
            </w:tabs>
            <w:jc w:val="center"/>
            <w:rPr>
              <w:b/>
              <w:sz w:val="16"/>
              <w:szCs w:val="16"/>
            </w:rPr>
          </w:pPr>
          <w:r>
            <w:rPr>
              <w:b/>
              <w:sz w:val="16"/>
              <w:szCs w:val="16"/>
            </w:rPr>
            <w:t>Versión</w:t>
          </w:r>
        </w:p>
      </w:tc>
      <w:tc>
        <w:tcPr>
          <w:tcW w:w="1132" w:type="dxa"/>
          <w:vAlign w:val="center"/>
        </w:tcPr>
        <w:p w:rsidR="009315D0" w:rsidRDefault="005D1EFB" w14:paraId="0EC31DB2" w14:textId="77777777">
          <w:pPr>
            <w:tabs>
              <w:tab w:val="left" w:pos="3165"/>
            </w:tabs>
            <w:jc w:val="center"/>
            <w:rPr>
              <w:b/>
              <w:sz w:val="16"/>
              <w:szCs w:val="16"/>
            </w:rPr>
          </w:pPr>
          <w:r>
            <w:rPr>
              <w:b/>
              <w:sz w:val="16"/>
              <w:szCs w:val="16"/>
            </w:rPr>
            <w:t>Página No.</w:t>
          </w:r>
        </w:p>
      </w:tc>
    </w:tr>
    <w:tr w:rsidR="009315D0" w14:paraId="6219E007" w14:textId="77777777">
      <w:trPr>
        <w:jc w:val="center"/>
      </w:trPr>
      <w:tc>
        <w:tcPr>
          <w:tcW w:w="2212" w:type="dxa"/>
          <w:vAlign w:val="center"/>
        </w:tcPr>
        <w:p w:rsidR="009315D0" w:rsidRDefault="005D1EFB" w14:paraId="15944EC4" w14:textId="77777777">
          <w:pPr>
            <w:jc w:val="center"/>
            <w:rPr>
              <w:rFonts w:ascii="Arial Narrow" w:hAnsi="Arial Narrow" w:eastAsia="Arial Narrow" w:cs="Arial Narrow"/>
              <w:sz w:val="22"/>
              <w:szCs w:val="22"/>
            </w:rPr>
          </w:pPr>
          <w:r>
            <w:rPr>
              <w:rFonts w:ascii="Arial Narrow" w:hAnsi="Arial Narrow" w:eastAsia="Arial Narrow" w:cs="Arial Narrow"/>
              <w:sz w:val="22"/>
              <w:szCs w:val="22"/>
            </w:rPr>
            <w:t>República de Colombia</w:t>
          </w:r>
        </w:p>
      </w:tc>
      <w:tc>
        <w:tcPr>
          <w:tcW w:w="5580" w:type="dxa"/>
          <w:vMerge/>
          <w:vAlign w:val="center"/>
        </w:tcPr>
        <w:p w:rsidR="009315D0" w:rsidRDefault="009315D0" w14:paraId="759E6049" w14:textId="77777777">
          <w:pPr>
            <w:widowControl w:val="0"/>
            <w:pBdr>
              <w:top w:val="nil"/>
              <w:left w:val="nil"/>
              <w:bottom w:val="nil"/>
              <w:right w:val="nil"/>
              <w:between w:val="nil"/>
            </w:pBdr>
            <w:spacing w:line="276" w:lineRule="auto"/>
            <w:rPr>
              <w:rFonts w:ascii="Arial Narrow" w:hAnsi="Arial Narrow" w:eastAsia="Arial Narrow" w:cs="Arial Narrow"/>
              <w:sz w:val="22"/>
              <w:szCs w:val="22"/>
            </w:rPr>
          </w:pPr>
        </w:p>
      </w:tc>
      <w:tc>
        <w:tcPr>
          <w:tcW w:w="1258" w:type="dxa"/>
          <w:vAlign w:val="center"/>
        </w:tcPr>
        <w:p w:rsidR="009315D0" w:rsidRDefault="005D1EFB" w14:paraId="57E0BB5E" w14:textId="77777777">
          <w:pPr>
            <w:tabs>
              <w:tab w:val="left" w:pos="3165"/>
            </w:tabs>
            <w:jc w:val="center"/>
            <w:rPr>
              <w:b/>
              <w:sz w:val="16"/>
              <w:szCs w:val="16"/>
            </w:rPr>
          </w:pPr>
          <w:r>
            <w:rPr>
              <w:b/>
              <w:sz w:val="16"/>
              <w:szCs w:val="16"/>
            </w:rPr>
            <w:t>1</w:t>
          </w:r>
        </w:p>
      </w:tc>
      <w:tc>
        <w:tcPr>
          <w:tcW w:w="1132" w:type="dxa"/>
          <w:vAlign w:val="center"/>
        </w:tcPr>
        <w:p w:rsidR="009315D0" w:rsidRDefault="005D1EFB" w14:paraId="6380DFE2" w14:textId="535AFE0C">
          <w:pPr>
            <w:tabs>
              <w:tab w:val="left" w:pos="3165"/>
            </w:tabs>
            <w:jc w:val="center"/>
            <w:rPr>
              <w:b/>
              <w:sz w:val="16"/>
              <w:szCs w:val="16"/>
            </w:rPr>
          </w:pPr>
          <w:r>
            <w:rPr>
              <w:sz w:val="16"/>
              <w:szCs w:val="16"/>
            </w:rPr>
            <w:fldChar w:fldCharType="begin"/>
          </w:r>
          <w:r>
            <w:rPr>
              <w:sz w:val="16"/>
              <w:szCs w:val="16"/>
            </w:rPr>
            <w:instrText>PAGE</w:instrTex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E507F0">
            <w:rPr>
              <w:noProof/>
              <w:sz w:val="16"/>
              <w:szCs w:val="16"/>
            </w:rPr>
            <w:t>1</w:t>
          </w:r>
          <w:r>
            <w:rPr>
              <w:sz w:val="16"/>
              <w:szCs w:val="16"/>
            </w:rPr>
            <w:fldChar w:fldCharType="end"/>
          </w:r>
        </w:p>
      </w:tc>
    </w:tr>
  </w:tbl>
  <w:p w:rsidR="009315D0" w:rsidRDefault="009315D0" w14:paraId="15B46136" w14:textId="7777777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5D0"/>
    <w:rsid w:val="000017BF"/>
    <w:rsid w:val="000257C6"/>
    <w:rsid w:val="000970E3"/>
    <w:rsid w:val="000A490C"/>
    <w:rsid w:val="000A6E72"/>
    <w:rsid w:val="000D63F0"/>
    <w:rsid w:val="000F28D5"/>
    <w:rsid w:val="00156C3E"/>
    <w:rsid w:val="001867D8"/>
    <w:rsid w:val="001D3F3C"/>
    <w:rsid w:val="001D6474"/>
    <w:rsid w:val="00256A0A"/>
    <w:rsid w:val="00262CE6"/>
    <w:rsid w:val="002713E3"/>
    <w:rsid w:val="002F70E8"/>
    <w:rsid w:val="003F30EB"/>
    <w:rsid w:val="00442EB8"/>
    <w:rsid w:val="00452E51"/>
    <w:rsid w:val="004813F6"/>
    <w:rsid w:val="004820D4"/>
    <w:rsid w:val="004D5830"/>
    <w:rsid w:val="005417F9"/>
    <w:rsid w:val="00556C22"/>
    <w:rsid w:val="0056375D"/>
    <w:rsid w:val="00574AE4"/>
    <w:rsid w:val="005D1EFB"/>
    <w:rsid w:val="006368F2"/>
    <w:rsid w:val="006B22C0"/>
    <w:rsid w:val="00716F98"/>
    <w:rsid w:val="00731437"/>
    <w:rsid w:val="007371D3"/>
    <w:rsid w:val="007E4956"/>
    <w:rsid w:val="007E5A26"/>
    <w:rsid w:val="007E676E"/>
    <w:rsid w:val="00816539"/>
    <w:rsid w:val="0084703D"/>
    <w:rsid w:val="00855395"/>
    <w:rsid w:val="008A02A7"/>
    <w:rsid w:val="009068BD"/>
    <w:rsid w:val="009315D0"/>
    <w:rsid w:val="009C5BDC"/>
    <w:rsid w:val="009E1D96"/>
    <w:rsid w:val="00A043B1"/>
    <w:rsid w:val="00A466BF"/>
    <w:rsid w:val="00A733C2"/>
    <w:rsid w:val="00A80BF2"/>
    <w:rsid w:val="00AC2CAA"/>
    <w:rsid w:val="00AC5477"/>
    <w:rsid w:val="00AD5E28"/>
    <w:rsid w:val="00AF5AB1"/>
    <w:rsid w:val="00AF74B1"/>
    <w:rsid w:val="00B16430"/>
    <w:rsid w:val="00B93313"/>
    <w:rsid w:val="00BA486C"/>
    <w:rsid w:val="00C51059"/>
    <w:rsid w:val="00C74645"/>
    <w:rsid w:val="00C75EF9"/>
    <w:rsid w:val="00C870DE"/>
    <w:rsid w:val="00C90110"/>
    <w:rsid w:val="00C948E0"/>
    <w:rsid w:val="00CD2C15"/>
    <w:rsid w:val="00D34796"/>
    <w:rsid w:val="00D34E43"/>
    <w:rsid w:val="00D46527"/>
    <w:rsid w:val="00D5411D"/>
    <w:rsid w:val="00D7027B"/>
    <w:rsid w:val="00DB34D0"/>
    <w:rsid w:val="00DE3676"/>
    <w:rsid w:val="00DF5D66"/>
    <w:rsid w:val="00E00605"/>
    <w:rsid w:val="00E11378"/>
    <w:rsid w:val="00E13A95"/>
    <w:rsid w:val="00E312EC"/>
    <w:rsid w:val="00E36FA6"/>
    <w:rsid w:val="00E507F0"/>
    <w:rsid w:val="00E75FE6"/>
    <w:rsid w:val="00E8368B"/>
    <w:rsid w:val="00EB2C59"/>
    <w:rsid w:val="00ED2A2C"/>
    <w:rsid w:val="00EE03D5"/>
    <w:rsid w:val="00F244D8"/>
    <w:rsid w:val="00F4391C"/>
    <w:rsid w:val="00F523A5"/>
    <w:rsid w:val="00F9145A"/>
    <w:rsid w:val="00FA00E8"/>
    <w:rsid w:val="1F76EFC9"/>
    <w:rsid w:val="6D5F0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13AF"/>
  <w15:docId w15:val="{FE89084B-5F1E-4A4C-A02A-413F71F3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Ttulo1">
    <w:name w:val="heading 1"/>
    <w:basedOn w:val="Normal"/>
    <w:next w:val="Normal"/>
    <w:pPr>
      <w:keepNext/>
      <w:spacing w:before="240" w:after="60"/>
      <w:outlineLvl w:val="0"/>
    </w:pPr>
    <w:rPr>
      <w:b/>
      <w:sz w:val="28"/>
      <w:szCs w:val="28"/>
    </w:rPr>
  </w:style>
  <w:style w:type="paragraph" w:styleId="Ttulo2">
    <w:name w:val="heading 2"/>
    <w:basedOn w:val="Normal"/>
    <w:next w:val="Normal"/>
    <w:pPr>
      <w:keepNext/>
      <w:jc w:val="center"/>
      <w:outlineLvl w:val="1"/>
    </w:pPr>
    <w:rPr>
      <w:sz w:val="36"/>
      <w:szCs w:val="36"/>
    </w:rPr>
  </w:style>
  <w:style w:type="paragraph" w:styleId="Ttulo3">
    <w:name w:val="heading 3"/>
    <w:basedOn w:val="Normal"/>
    <w:next w:val="Normal"/>
    <w:pPr>
      <w:keepNext/>
      <w:jc w:val="center"/>
      <w:outlineLvl w:val="2"/>
    </w:pPr>
    <w:rPr>
      <w:b/>
      <w:sz w:val="22"/>
      <w:szCs w:val="22"/>
    </w:rPr>
  </w:style>
  <w:style w:type="paragraph" w:styleId="Ttulo4">
    <w:name w:val="heading 4"/>
    <w:basedOn w:val="Normal"/>
    <w:next w:val="Normal"/>
    <w:pPr>
      <w:keepNext/>
      <w:outlineLvl w:val="3"/>
    </w:pPr>
    <w:rPr>
      <w:b/>
      <w:sz w:val="22"/>
      <w:szCs w:val="22"/>
    </w:rPr>
  </w:style>
  <w:style w:type="paragraph" w:styleId="Ttulo5">
    <w:name w:val="heading 5"/>
    <w:basedOn w:val="Normal"/>
    <w:next w:val="Normal"/>
    <w:pPr>
      <w:keepNext/>
      <w:jc w:val="both"/>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anormal"/>
    <w:tblPr>
      <w:tblStyleRowBandSize w:val="1"/>
      <w:tblStyleColBandSize w:val="1"/>
      <w:tblCellMar>
        <w:left w:w="115" w:type="dxa"/>
        <w:right w:w="115" w:type="dxa"/>
      </w:tblCellMar>
    </w:tblPr>
  </w:style>
  <w:style w:type="table" w:styleId="a0" w:customStyle="1">
    <w:basedOn w:val="Tablanormal"/>
    <w:tblPr>
      <w:tblStyleRowBandSize w:val="1"/>
      <w:tblStyleColBandSize w:val="1"/>
      <w:tblCellMar>
        <w:left w:w="115" w:type="dxa"/>
        <w:right w:w="115" w:type="dxa"/>
      </w:tblCellMar>
    </w:tblPr>
  </w:style>
  <w:style w:type="table" w:styleId="a1" w:customStyle="1">
    <w:basedOn w:val="Tablanormal"/>
    <w:tblPr>
      <w:tblStyleRowBandSize w:val="1"/>
      <w:tblStyleColBandSize w:val="1"/>
      <w:tblCellMar>
        <w:left w:w="70" w:type="dxa"/>
        <w:right w:w="70" w:type="dxa"/>
      </w:tblCellMar>
    </w:tblPr>
  </w:style>
  <w:style w:type="table" w:styleId="a2" w:customStyle="1">
    <w:basedOn w:val="Tabla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870DE"/>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870DE"/>
    <w:rPr>
      <w:rFonts w:ascii="Segoe UI" w:hAnsi="Segoe UI" w:cs="Segoe UI"/>
      <w:sz w:val="18"/>
      <w:szCs w:val="18"/>
    </w:rPr>
  </w:style>
  <w:style w:type="paragraph" w:styleId="Encabezado">
    <w:name w:val="header"/>
    <w:aliases w:val="hd,he,h,h8,h9,h10,h18,encabezado,h18 Car Car Car Car Car Car Car Car,h18 Car Car Car Car Car Car Car,h18 Car Car Car,h18 Car Car Car Car Car,Alt Header,Tit 1,AL Encabezado,Encabezado AL,Encabezado1,h1"/>
    <w:basedOn w:val="Normal"/>
    <w:link w:val="EncabezadoCar"/>
    <w:uiPriority w:val="99"/>
    <w:unhideWhenUsed/>
    <w:rsid w:val="00C948E0"/>
    <w:pPr>
      <w:tabs>
        <w:tab w:val="center" w:pos="4680"/>
        <w:tab w:val="right" w:pos="9360"/>
      </w:tabs>
    </w:pPr>
  </w:style>
  <w:style w:type="character" w:styleId="EncabezadoCar" w:customStyle="1">
    <w:name w:val="Encabezado Car"/>
    <w:aliases w:val="hd Car,he Car,h Car,h8 Car,h9 Car,h10 Car,h18 Car,encabezado Car,h18 Car Car Car Car Car Car Car Car Car,h18 Car Car Car Car Car Car Car Car1,h18 Car Car Car Car,h18 Car Car Car Car Car Car,Alt Header Car,Tit 1 Car,AL Encabezado Car"/>
    <w:basedOn w:val="Fuentedeprrafopredeter"/>
    <w:link w:val="Encabezado"/>
    <w:uiPriority w:val="99"/>
    <w:rsid w:val="00C948E0"/>
  </w:style>
  <w:style w:type="paragraph" w:styleId="Piedepgina">
    <w:name w:val="footer"/>
    <w:basedOn w:val="Normal"/>
    <w:link w:val="PiedepginaCar"/>
    <w:uiPriority w:val="99"/>
    <w:unhideWhenUsed/>
    <w:rsid w:val="00C948E0"/>
    <w:pPr>
      <w:tabs>
        <w:tab w:val="center" w:pos="4680"/>
        <w:tab w:val="right" w:pos="9360"/>
      </w:tabs>
    </w:pPr>
  </w:style>
  <w:style w:type="character" w:styleId="PiedepginaCar" w:customStyle="1">
    <w:name w:val="Pie de página Car"/>
    <w:basedOn w:val="Fuentedeprrafopredeter"/>
    <w:link w:val="Piedepgina"/>
    <w:uiPriority w:val="99"/>
    <w:rsid w:val="00C948E0"/>
  </w:style>
  <w:style w:type="paragraph" w:styleId="Prrafodelista">
    <w:name w:val="List Paragraph"/>
    <w:aliases w:val="List,Bullet List,FooterText,numbered,Paragraphe de liste1,lp1,Bullets,Lista multicolor - Énfasis 11,Use Case List Paragraph,Lista vistosa - Énfasis 11,HOJA,Bolita,Párrafo de lista4,BOLADEF,Párrafo de lista21,BOLA,Nivel 1 OS,titulo 3,Ha"/>
    <w:basedOn w:val="Normal"/>
    <w:link w:val="PrrafodelistaCar"/>
    <w:uiPriority w:val="34"/>
    <w:qFormat/>
    <w:rsid w:val="00556C22"/>
    <w:pPr>
      <w:ind w:left="708"/>
    </w:pPr>
    <w:rPr>
      <w:rFonts w:ascii="Times New Roman" w:hAnsi="Times New Roman" w:eastAsia="Times New Roman" w:cs="Times New Roman"/>
      <w:szCs w:val="20"/>
      <w:lang w:val="pt-BR" w:eastAsia="pt-BR"/>
    </w:rPr>
  </w:style>
  <w:style w:type="paragraph" w:styleId="Textoindependiente">
    <w:name w:val="Body Text"/>
    <w:basedOn w:val="Normal"/>
    <w:link w:val="TextoindependienteCar"/>
    <w:rsid w:val="00556C22"/>
    <w:pPr>
      <w:spacing w:after="120"/>
      <w:jc w:val="both"/>
    </w:pPr>
    <w:rPr>
      <w:rFonts w:eastAsia="Times New Roman" w:cs="Times New Roman"/>
      <w:sz w:val="20"/>
      <w:szCs w:val="20"/>
      <w:lang w:val="es-CO"/>
    </w:rPr>
  </w:style>
  <w:style w:type="character" w:styleId="TextoindependienteCar" w:customStyle="1">
    <w:name w:val="Texto independiente Car"/>
    <w:basedOn w:val="Fuentedeprrafopredeter"/>
    <w:link w:val="Textoindependiente"/>
    <w:rsid w:val="00556C22"/>
    <w:rPr>
      <w:rFonts w:eastAsia="Times New Roman" w:cs="Times New Roman"/>
      <w:sz w:val="20"/>
      <w:szCs w:val="20"/>
      <w:lang w:val="es-CO"/>
    </w:rPr>
  </w:style>
  <w:style w:type="character" w:styleId="PrrafodelistaCar" w:customStyle="1">
    <w:name w:val="Párrafo de lista Car"/>
    <w:aliases w:val="List Car,Bullet List Car,FooterText Car,numbered Car,Paragraphe de liste1 Car,lp1 Car,Bullets Car,Lista multicolor - Énfasis 11 Car,Use Case List Paragraph Car,Lista vistosa - Énfasis 11 Car,HOJA Car,Bolita Car,Párrafo de lista4 Car"/>
    <w:link w:val="Prrafodelista"/>
    <w:uiPriority w:val="34"/>
    <w:qFormat/>
    <w:rsid w:val="00556C22"/>
    <w:rPr>
      <w:rFonts w:ascii="Times New Roman" w:hAnsi="Times New Roman" w:eastAsia="Times New Roman" w:cs="Times New Roman"/>
      <w:szCs w:val="20"/>
      <w:lang w:val="pt-BR" w:eastAsia="pt-BR"/>
    </w:rPr>
  </w:style>
  <w:style w:type="paragraph" w:styleId="TableParagraph" w:customStyle="1">
    <w:name w:val="Table Paragraph"/>
    <w:basedOn w:val="Normal"/>
    <w:uiPriority w:val="1"/>
    <w:qFormat/>
    <w:rsid w:val="00556C22"/>
    <w:pPr>
      <w:widowControl w:val="0"/>
      <w:autoSpaceDE w:val="0"/>
      <w:autoSpaceDN w:val="0"/>
      <w:ind w:left="68"/>
    </w:pPr>
    <w:rPr>
      <w:rFonts w:ascii="Verdana" w:hAnsi="Verdana" w:eastAsia="Verdana" w:cs="Verdana"/>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F111642B2831742AEE842AD2EDD5E02" ma:contentTypeVersion="2" ma:contentTypeDescription="Crear nuevo documento." ma:contentTypeScope="" ma:versionID="025d99da52d4083ab20b5cb0d4e70c21">
  <xsd:schema xmlns:xsd="http://www.w3.org/2001/XMLSchema" xmlns:xs="http://www.w3.org/2001/XMLSchema" xmlns:p="http://schemas.microsoft.com/office/2006/metadata/properties" xmlns:ns2="2ea81fc4-bab9-42aa-9bae-f25bded56596" targetNamespace="http://schemas.microsoft.com/office/2006/metadata/properties" ma:root="true" ma:fieldsID="123fa8a4eca52e50044f28fd4d1eaea4" ns2:_="">
    <xsd:import namespace="2ea81fc4-bab9-42aa-9bae-f25bded565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81fc4-bab9-42aa-9bae-f25bded56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8F062-162B-45A6-BFDB-2BBCAD585B33}">
  <ds:schemaRefs>
    <ds:schemaRef ds:uri="http://schemas.microsoft.com/sharepoint/v3/contenttype/forms"/>
  </ds:schemaRefs>
</ds:datastoreItem>
</file>

<file path=customXml/itemProps2.xml><?xml version="1.0" encoding="utf-8"?>
<ds:datastoreItem xmlns:ds="http://schemas.openxmlformats.org/officeDocument/2006/customXml" ds:itemID="{8BD10C3B-11D1-4927-85C0-9A703781A8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435F11-BD94-4280-9FB5-BE86318D2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81fc4-bab9-42aa-9bae-f25bded56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AGENCIA NACIONAL D</dc:creator>
  <lastModifiedBy>Johanna Catherine Laverde Moncada</lastModifiedBy>
  <revision>17</revision>
  <lastPrinted>2021-12-10T21:59:00.0000000Z</lastPrinted>
  <dcterms:created xsi:type="dcterms:W3CDTF">2021-12-09T23:57:00.0000000Z</dcterms:created>
  <dcterms:modified xsi:type="dcterms:W3CDTF">2021-12-21T03:41:23.1604528Z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0x0101002F111642B2831742AEE842AD2EDD5E02</vt:lpwstr>
  </property>
</Properties>
</file>